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80" w:type="dxa"/>
        <w:tblInd w:w="108"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ayout w:type="fixed"/>
        <w:tblLook w:val="04A0" w:firstRow="1" w:lastRow="0" w:firstColumn="1" w:lastColumn="0" w:noHBand="0" w:noVBand="1"/>
      </w:tblPr>
      <w:tblGrid>
        <w:gridCol w:w="8280"/>
      </w:tblGrid>
      <w:tr w:rsidR="00C26E2E" w14:paraId="4BD2591E" w14:textId="77777777" w:rsidTr="006D4880">
        <w:trPr>
          <w:trHeight w:val="150"/>
        </w:trPr>
        <w:tc>
          <w:tcPr>
            <w:tcW w:w="8280" w:type="dxa"/>
            <w:tcBorders>
              <w:top w:val="nil"/>
              <w:left w:val="nil"/>
              <w:right w:val="nil"/>
            </w:tcBorders>
          </w:tcPr>
          <w:p w14:paraId="66B1BDFC" w14:textId="77777777" w:rsidR="00C26E2E" w:rsidRDefault="00C26E2E" w:rsidP="006D4880">
            <w:pPr>
              <w:jc w:val="center"/>
              <w:rPr>
                <w:rFonts w:ascii="华文中宋" w:eastAsia="华文中宋" w:hAnsi="华文中宋"/>
                <w:b/>
                <w:color w:val="FF0000"/>
                <w:sz w:val="57"/>
              </w:rPr>
            </w:pPr>
            <w:bookmarkStart w:id="0" w:name="OLE_LINK11"/>
            <w:bookmarkStart w:id="1" w:name="OLE_LINK10"/>
            <w:r>
              <w:rPr>
                <w:rFonts w:ascii="华文中宋" w:eastAsia="华文中宋" w:hAnsi="华文中宋" w:hint="eastAsia"/>
                <w:b/>
                <w:color w:val="FF0000"/>
                <w:sz w:val="57"/>
              </w:rPr>
              <w:t>北京市海淀区文化创意产业协会</w:t>
            </w:r>
          </w:p>
        </w:tc>
      </w:tr>
    </w:tbl>
    <w:bookmarkEnd w:id="0"/>
    <w:bookmarkEnd w:id="1"/>
    <w:p w14:paraId="1C9AD252" w14:textId="29A685A9" w:rsidR="00B608D5" w:rsidRDefault="00B608D5" w:rsidP="008D46E3">
      <w:pPr>
        <w:spacing w:beforeLines="100" w:before="312" w:line="700" w:lineRule="exact"/>
        <w:jc w:val="center"/>
        <w:rPr>
          <w:rFonts w:ascii="华文中宋" w:eastAsia="华文中宋" w:hAnsi="华文中宋" w:cs="方正小标宋简体"/>
          <w:sz w:val="44"/>
          <w:szCs w:val="44"/>
        </w:rPr>
      </w:pPr>
      <w:r>
        <w:rPr>
          <w:rFonts w:ascii="华文中宋" w:eastAsia="华文中宋" w:hAnsi="华文中宋" w:cs="方正小标宋简体" w:hint="eastAsia"/>
          <w:sz w:val="44"/>
          <w:szCs w:val="44"/>
        </w:rPr>
        <w:t>关于举办文化科技融合促进首都文化产业高质量发展高级研修班的通知</w:t>
      </w:r>
    </w:p>
    <w:p w14:paraId="689FCB8F" w14:textId="77777777" w:rsidR="00D629C9" w:rsidRDefault="00D629C9" w:rsidP="00B608D5">
      <w:pPr>
        <w:rPr>
          <w:rFonts w:ascii="仿宋_GB2312" w:eastAsia="仿宋_GB2312" w:hAnsi="Times New Roman" w:cs="Times New Roman"/>
          <w:sz w:val="32"/>
          <w:szCs w:val="32"/>
        </w:rPr>
      </w:pPr>
    </w:p>
    <w:p w14:paraId="7A835BF1" w14:textId="2FDA66A0" w:rsidR="00B608D5" w:rsidRPr="00DD679C" w:rsidRDefault="00B608D5" w:rsidP="00857017">
      <w:pPr>
        <w:rPr>
          <w:rFonts w:ascii="仿宋_GB2312" w:eastAsia="仿宋_GB2312" w:hAnsi="Times New Roman" w:cs="Times New Roman"/>
          <w:b/>
          <w:sz w:val="32"/>
          <w:szCs w:val="32"/>
        </w:rPr>
      </w:pPr>
      <w:r w:rsidRPr="00DD679C">
        <w:rPr>
          <w:rFonts w:ascii="仿宋_GB2312" w:eastAsia="仿宋_GB2312" w:hAnsi="Times New Roman" w:cs="Times New Roman" w:hint="eastAsia"/>
          <w:b/>
          <w:sz w:val="32"/>
          <w:szCs w:val="32"/>
        </w:rPr>
        <w:t>各相关单位：</w:t>
      </w:r>
    </w:p>
    <w:p w14:paraId="1C6B29AF" w14:textId="74626F66" w:rsidR="00B608D5" w:rsidRDefault="00B608D5" w:rsidP="0085701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为贯彻落实首都</w:t>
      </w:r>
      <w:r w:rsidRPr="00530B10">
        <w:rPr>
          <w:rFonts w:ascii="仿宋_GB2312" w:eastAsia="仿宋_GB2312" w:hAnsi="Times New Roman" w:cs="Times New Roman" w:hint="eastAsia"/>
          <w:sz w:val="32"/>
          <w:szCs w:val="32"/>
        </w:rPr>
        <w:t>“</w:t>
      </w:r>
      <w:r w:rsidR="00474F0C" w:rsidRPr="00474F0C">
        <w:rPr>
          <w:rFonts w:ascii="仿宋_GB2312" w:eastAsia="仿宋_GB2312" w:hAnsi="Times New Roman" w:cs="Times New Roman" w:hint="eastAsia"/>
          <w:sz w:val="32"/>
          <w:szCs w:val="32"/>
        </w:rPr>
        <w:t>建设国际科技创新中心、打造全球数字经济标杆城市</w:t>
      </w:r>
      <w:r w:rsidRPr="00530B10">
        <w:rPr>
          <w:rFonts w:ascii="仿宋_GB2312" w:eastAsia="仿宋_GB2312" w:hAnsi="Times New Roman" w:cs="Times New Roman" w:hint="eastAsia"/>
          <w:sz w:val="32"/>
          <w:szCs w:val="32"/>
        </w:rPr>
        <w:t>”</w:t>
      </w:r>
      <w:r w:rsidR="00790405">
        <w:rPr>
          <w:rFonts w:ascii="仿宋_GB2312" w:eastAsia="仿宋_GB2312" w:hAnsi="Times New Roman" w:cs="Times New Roman" w:hint="eastAsia"/>
          <w:sz w:val="32"/>
          <w:szCs w:val="32"/>
        </w:rPr>
        <w:t>、</w:t>
      </w:r>
      <w:r w:rsidRPr="00530B10">
        <w:rPr>
          <w:rFonts w:ascii="仿宋_GB2312" w:eastAsia="仿宋_GB2312" w:hAnsi="Times New Roman" w:cs="Times New Roman" w:hint="eastAsia"/>
          <w:sz w:val="32"/>
          <w:szCs w:val="32"/>
        </w:rPr>
        <w:t>“建设国际一流人才高地”的要求，进一步加强专业技术人员队伍建设，</w:t>
      </w:r>
      <w:r>
        <w:rPr>
          <w:rFonts w:ascii="仿宋_GB2312" w:eastAsia="仿宋_GB2312" w:hAnsi="Times New Roman" w:cs="Times New Roman" w:hint="eastAsia"/>
          <w:sz w:val="32"/>
          <w:szCs w:val="32"/>
        </w:rPr>
        <w:t>全面提升文化科技融合领域高端人才能力建设，</w:t>
      </w:r>
      <w:r w:rsidRPr="00967133">
        <w:rPr>
          <w:rFonts w:ascii="仿宋_GB2312" w:eastAsia="仿宋_GB2312" w:hAnsi="Times New Roman" w:cs="Times New Roman" w:hint="eastAsia"/>
          <w:sz w:val="32"/>
          <w:szCs w:val="32"/>
        </w:rPr>
        <w:t>加强创新型、应用型、技能型人才培养，</w:t>
      </w:r>
      <w:r>
        <w:rPr>
          <w:rFonts w:ascii="仿宋_GB2312" w:eastAsia="仿宋_GB2312" w:hAnsi="Times New Roman" w:cs="Times New Roman" w:hint="eastAsia"/>
          <w:sz w:val="32"/>
          <w:szCs w:val="32"/>
        </w:rPr>
        <w:t>特举办“文化科技融合促进首都文化产业高质量发展高级研修班”</w:t>
      </w:r>
      <w:r w:rsidR="0035796E">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研修班由北京市海淀区人力资源和社会保障局主办</w:t>
      </w:r>
      <w:r w:rsidR="001C604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北京市海淀区文化创意产业协会承办</w:t>
      </w:r>
      <w:r w:rsidR="001C6045">
        <w:rPr>
          <w:rFonts w:ascii="仿宋_GB2312" w:eastAsia="仿宋_GB2312" w:hAnsi="Times New Roman" w:cs="Times New Roman" w:hint="eastAsia"/>
          <w:sz w:val="32"/>
          <w:szCs w:val="32"/>
        </w:rPr>
        <w:t>、</w:t>
      </w:r>
      <w:r w:rsidRPr="002C4A3A">
        <w:rPr>
          <w:rFonts w:ascii="仿宋_GB2312" w:eastAsia="仿宋_GB2312" w:hAnsi="Times New Roman" w:cs="Times New Roman" w:hint="eastAsia"/>
          <w:sz w:val="32"/>
          <w:szCs w:val="32"/>
        </w:rPr>
        <w:t>中国人民大学文化科技园</w:t>
      </w:r>
      <w:r>
        <w:rPr>
          <w:rFonts w:ascii="仿宋_GB2312" w:eastAsia="仿宋_GB2312" w:hAnsi="Times New Roman" w:cs="Times New Roman" w:hint="eastAsia"/>
          <w:sz w:val="32"/>
          <w:szCs w:val="32"/>
        </w:rPr>
        <w:t>协办</w:t>
      </w:r>
      <w:r w:rsidR="001C604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请各单位</w:t>
      </w:r>
      <w:r w:rsidR="00592966">
        <w:rPr>
          <w:rFonts w:ascii="仿宋_GB2312" w:eastAsia="仿宋_GB2312" w:hAnsi="Times New Roman" w:cs="Times New Roman" w:hint="eastAsia"/>
          <w:sz w:val="32"/>
          <w:szCs w:val="32"/>
        </w:rPr>
        <w:t>于</w:t>
      </w:r>
      <w:r w:rsidR="00DD679C">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sidR="006A1A95">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日前完成报名工作，现将有关事项通知如下：</w:t>
      </w:r>
    </w:p>
    <w:p w14:paraId="0BB0DA59" w14:textId="1AB5403B" w:rsidR="00857017" w:rsidRPr="00857017" w:rsidRDefault="00B608D5" w:rsidP="00857017">
      <w:pPr>
        <w:pStyle w:val="a6"/>
        <w:numPr>
          <w:ilvl w:val="0"/>
          <w:numId w:val="1"/>
        </w:numPr>
        <w:ind w:firstLineChars="0"/>
        <w:rPr>
          <w:rFonts w:ascii="黑体" w:eastAsia="黑体" w:hAnsi="黑体" w:cs="黑体"/>
          <w:bCs/>
          <w:sz w:val="32"/>
          <w:szCs w:val="32"/>
        </w:rPr>
      </w:pPr>
      <w:r w:rsidRPr="00857017">
        <w:rPr>
          <w:rFonts w:ascii="黑体" w:eastAsia="黑体" w:hAnsi="黑体" w:cs="黑体" w:hint="eastAsia"/>
          <w:bCs/>
          <w:sz w:val="32"/>
          <w:szCs w:val="32"/>
        </w:rPr>
        <w:t>培训内容</w:t>
      </w:r>
    </w:p>
    <w:p w14:paraId="281B3B23" w14:textId="46543248" w:rsidR="000030B6" w:rsidRPr="00857017" w:rsidRDefault="00B608D5" w:rsidP="005B22DD">
      <w:pPr>
        <w:ind w:firstLineChars="200" w:firstLine="640"/>
        <w:rPr>
          <w:rFonts w:ascii="黑体" w:eastAsia="黑体" w:hAnsi="黑体" w:cs="黑体"/>
          <w:bCs/>
          <w:sz w:val="32"/>
          <w:szCs w:val="32"/>
        </w:rPr>
      </w:pPr>
      <w:r w:rsidRPr="00857017">
        <w:rPr>
          <w:rFonts w:ascii="仿宋_GB2312" w:eastAsia="仿宋_GB2312" w:hAnsi="Times New Roman" w:cs="Times New Roman" w:hint="eastAsia"/>
          <w:sz w:val="32"/>
          <w:szCs w:val="32"/>
        </w:rPr>
        <w:t>高研班</w:t>
      </w:r>
      <w:r w:rsidR="00DD679C" w:rsidRPr="009667C8">
        <w:rPr>
          <w:rFonts w:ascii="仿宋_GB2312" w:eastAsia="仿宋_GB2312" w:hAnsi="宋体" w:hint="eastAsia"/>
          <w:sz w:val="32"/>
          <w:szCs w:val="32"/>
        </w:rPr>
        <w:t>目的在于全面贯彻落实党的二十大报告提出的人才强国战略，加快建设世界重要人才中心和创新高地，为实现社会主义现代化提供人才支撑、打好人才基础。</w:t>
      </w:r>
      <w:r w:rsidR="00F53EF1" w:rsidRPr="00857017">
        <w:rPr>
          <w:rFonts w:ascii="仿宋_GB2312" w:eastAsia="仿宋_GB2312" w:hAnsi="Times New Roman" w:cs="Times New Roman" w:hint="eastAsia"/>
          <w:sz w:val="32"/>
          <w:szCs w:val="32"/>
        </w:rPr>
        <w:t>针对文化思想建设，科技创新领域以文化与科技融合为发展方向的文化艺术、动漫游戏、新闻出版、影视制作、设计服务、新媒体产业；以5G、大数据应用、人工智能、元宇宙场景应用</w:t>
      </w:r>
      <w:r w:rsidR="00F53EF1" w:rsidRPr="00857017">
        <w:rPr>
          <w:rFonts w:ascii="仿宋_GB2312" w:eastAsia="仿宋_GB2312" w:hAnsi="Times New Roman" w:cs="Times New Roman" w:hint="eastAsia"/>
          <w:sz w:val="32"/>
          <w:szCs w:val="32"/>
        </w:rPr>
        <w:lastRenderedPageBreak/>
        <w:t>为基础的“文化+”产业人才进行课程设置。</w:t>
      </w:r>
      <w:r w:rsidRPr="00857017">
        <w:rPr>
          <w:rFonts w:ascii="仿宋_GB2312" w:eastAsia="仿宋_GB2312" w:hAnsi="Times New Roman" w:cs="Times New Roman" w:hint="eastAsia"/>
          <w:sz w:val="32"/>
          <w:szCs w:val="32"/>
        </w:rPr>
        <w:t>培训紧扣当前</w:t>
      </w:r>
      <w:r w:rsidR="005C0F06" w:rsidRPr="00857017">
        <w:rPr>
          <w:rFonts w:ascii="仿宋_GB2312" w:eastAsia="仿宋_GB2312" w:hAnsi="Times New Roman" w:cs="Times New Roman" w:hint="eastAsia"/>
          <w:sz w:val="32"/>
          <w:szCs w:val="32"/>
        </w:rPr>
        <w:t>产业发展热点，</w:t>
      </w:r>
      <w:r w:rsidR="00F53EF1" w:rsidRPr="00857017">
        <w:rPr>
          <w:rFonts w:ascii="仿宋_GB2312" w:eastAsia="仿宋_GB2312" w:hAnsi="Times New Roman" w:cs="Times New Roman" w:hint="eastAsia"/>
          <w:sz w:val="32"/>
          <w:szCs w:val="32"/>
        </w:rPr>
        <w:t>采取</w:t>
      </w:r>
      <w:r w:rsidR="00C65607" w:rsidRPr="00857017">
        <w:rPr>
          <w:rFonts w:ascii="仿宋_GB2312" w:eastAsia="仿宋_GB2312" w:hAnsi="Times New Roman" w:cs="Times New Roman" w:hint="eastAsia"/>
          <w:sz w:val="32"/>
          <w:szCs w:val="32"/>
        </w:rPr>
        <w:t>理论与实践相结合教学，</w:t>
      </w:r>
      <w:r w:rsidR="00FD5D23" w:rsidRPr="00857017">
        <w:rPr>
          <w:rFonts w:ascii="仿宋_GB2312" w:eastAsia="仿宋_GB2312" w:hAnsi="Times New Roman" w:cs="Times New Roman" w:hint="eastAsia"/>
          <w:sz w:val="32"/>
          <w:szCs w:val="32"/>
        </w:rPr>
        <w:t>名师授课</w:t>
      </w:r>
      <w:r w:rsidR="005F6DB9" w:rsidRPr="00857017">
        <w:rPr>
          <w:rFonts w:ascii="仿宋_GB2312" w:eastAsia="仿宋_GB2312" w:hAnsi="Times New Roman" w:cs="Times New Roman" w:hint="eastAsia"/>
          <w:sz w:val="32"/>
          <w:szCs w:val="32"/>
        </w:rPr>
        <w:t>、</w:t>
      </w:r>
      <w:r w:rsidR="00FD5D23" w:rsidRPr="00857017">
        <w:rPr>
          <w:rFonts w:ascii="仿宋_GB2312" w:eastAsia="仿宋_GB2312" w:hAnsi="Times New Roman" w:cs="Times New Roman" w:hint="eastAsia"/>
          <w:sz w:val="32"/>
          <w:szCs w:val="32"/>
        </w:rPr>
        <w:t>破解</w:t>
      </w:r>
      <w:r w:rsidRPr="00857017">
        <w:rPr>
          <w:rFonts w:ascii="仿宋_GB2312" w:eastAsia="仿宋_GB2312" w:hAnsi="Times New Roman" w:cs="Times New Roman" w:hint="eastAsia"/>
          <w:sz w:val="32"/>
          <w:szCs w:val="32"/>
        </w:rPr>
        <w:t>难题、给出对策、助力发展。</w:t>
      </w:r>
    </w:p>
    <w:p w14:paraId="33E9355E" w14:textId="77777777" w:rsidR="00B608D5" w:rsidRPr="006F3795" w:rsidRDefault="00B608D5" w:rsidP="005B22DD">
      <w:pPr>
        <w:ind w:firstLineChars="200" w:firstLine="640"/>
        <w:rPr>
          <w:rFonts w:ascii="黑体" w:eastAsia="黑体" w:hAnsi="黑体" w:cs="黑体"/>
          <w:bCs/>
          <w:sz w:val="32"/>
          <w:szCs w:val="32"/>
        </w:rPr>
      </w:pPr>
      <w:r w:rsidRPr="006F3795">
        <w:rPr>
          <w:rFonts w:ascii="黑体" w:eastAsia="黑体" w:hAnsi="黑体" w:cs="黑体" w:hint="eastAsia"/>
          <w:bCs/>
          <w:sz w:val="32"/>
          <w:szCs w:val="32"/>
        </w:rPr>
        <w:t>二、培训对象</w:t>
      </w:r>
    </w:p>
    <w:p w14:paraId="3C336E97" w14:textId="16A66922" w:rsidR="00E61581" w:rsidRPr="00E61581" w:rsidRDefault="00CE1729" w:rsidP="0015632D">
      <w:pPr>
        <w:ind w:firstLineChars="200" w:firstLine="640"/>
        <w:rPr>
          <w:rFonts w:ascii="仿宋_GB2312" w:eastAsia="仿宋_GB2312" w:hAnsi="华文中宋"/>
          <w:bCs/>
          <w:color w:val="000000"/>
          <w:sz w:val="32"/>
          <w:szCs w:val="32"/>
        </w:rPr>
      </w:pPr>
      <w:r w:rsidRPr="00CE1729">
        <w:rPr>
          <w:rFonts w:ascii="仿宋_GB2312" w:eastAsia="仿宋_GB2312" w:hAnsi="华文中宋" w:hint="eastAsia"/>
          <w:bCs/>
          <w:color w:val="000000"/>
          <w:sz w:val="32"/>
          <w:szCs w:val="32"/>
        </w:rPr>
        <w:t>培训对象为首都重点文化企业、专精特新企业、文化创意产业集聚区、文化科技园区高管；文化科技企业负责人及高管；</w:t>
      </w:r>
      <w:r w:rsidR="007D6EB3">
        <w:rPr>
          <w:rFonts w:ascii="仿宋_GB2312" w:eastAsia="仿宋_GB2312" w:hAnsi="华文中宋" w:hint="eastAsia"/>
          <w:bCs/>
          <w:color w:val="000000"/>
          <w:sz w:val="32"/>
          <w:szCs w:val="32"/>
        </w:rPr>
        <w:t>专精特新</w:t>
      </w:r>
      <w:r w:rsidRPr="00CE1729">
        <w:rPr>
          <w:rFonts w:ascii="仿宋_GB2312" w:eastAsia="仿宋_GB2312" w:hAnsi="华文中宋" w:hint="eastAsia"/>
          <w:bCs/>
          <w:color w:val="000000"/>
          <w:sz w:val="32"/>
          <w:szCs w:val="32"/>
        </w:rPr>
        <w:t>企业负责人及高管；文化机构、文艺团体管理人员；双创团队管理者、创新合伙人等。活动规模</w:t>
      </w:r>
      <w:r w:rsidR="00D37B7C">
        <w:rPr>
          <w:rFonts w:ascii="仿宋_GB2312" w:eastAsia="仿宋_GB2312" w:hAnsi="华文中宋" w:hint="eastAsia"/>
          <w:bCs/>
          <w:color w:val="000000"/>
          <w:sz w:val="32"/>
          <w:szCs w:val="32"/>
        </w:rPr>
        <w:t>7</w:t>
      </w:r>
      <w:r w:rsidRPr="00CE1729">
        <w:rPr>
          <w:rFonts w:ascii="仿宋_GB2312" w:eastAsia="仿宋_GB2312" w:hAnsi="华文中宋" w:hint="eastAsia"/>
          <w:bCs/>
          <w:color w:val="000000"/>
          <w:sz w:val="32"/>
          <w:szCs w:val="32"/>
        </w:rPr>
        <w:t>0人，培训期</w:t>
      </w:r>
      <w:r w:rsidR="00D37B7C">
        <w:rPr>
          <w:rFonts w:ascii="仿宋_GB2312" w:eastAsia="仿宋_GB2312" w:hAnsi="华文中宋" w:hint="eastAsia"/>
          <w:bCs/>
          <w:color w:val="000000"/>
          <w:sz w:val="32"/>
          <w:szCs w:val="32"/>
        </w:rPr>
        <w:t>4</w:t>
      </w:r>
      <w:r w:rsidRPr="00CE1729">
        <w:rPr>
          <w:rFonts w:ascii="仿宋_GB2312" w:eastAsia="仿宋_GB2312" w:hAnsi="华文中宋" w:hint="eastAsia"/>
          <w:bCs/>
          <w:color w:val="000000"/>
          <w:sz w:val="32"/>
          <w:szCs w:val="32"/>
        </w:rPr>
        <w:t>天，全脱产集中学习，由专家授课、研讨交流、案例分析组成。</w:t>
      </w:r>
    </w:p>
    <w:p w14:paraId="68923B0B" w14:textId="512C7401" w:rsidR="00B608D5" w:rsidRPr="006F3795" w:rsidRDefault="00B608D5" w:rsidP="0015632D">
      <w:pPr>
        <w:ind w:firstLineChars="200" w:firstLine="640"/>
        <w:rPr>
          <w:rFonts w:ascii="黑体" w:eastAsia="黑体" w:hAnsi="黑体" w:cs="黑体"/>
          <w:bCs/>
          <w:sz w:val="32"/>
          <w:szCs w:val="32"/>
        </w:rPr>
      </w:pPr>
      <w:r w:rsidRPr="006F3795">
        <w:rPr>
          <w:rFonts w:ascii="黑体" w:eastAsia="黑体" w:hAnsi="黑体" w:cs="黑体" w:hint="eastAsia"/>
          <w:bCs/>
          <w:sz w:val="32"/>
          <w:szCs w:val="32"/>
        </w:rPr>
        <w:t>三、时间地点</w:t>
      </w:r>
    </w:p>
    <w:p w14:paraId="4CEFFEA5" w14:textId="2F804DD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时间：202</w:t>
      </w:r>
      <w:r w:rsidR="00DD679C">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w:t>
      </w:r>
      <w:r w:rsidR="00DD679C">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sidR="00D37B7C">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日-</w:t>
      </w:r>
      <w:r w:rsidR="00FF0452">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日</w:t>
      </w:r>
      <w:r w:rsidR="006B7416">
        <w:rPr>
          <w:rFonts w:ascii="仿宋_GB2312" w:eastAsia="仿宋_GB2312" w:hAnsi="Times New Roman" w:cs="Times New Roman" w:hint="eastAsia"/>
          <w:sz w:val="32"/>
          <w:szCs w:val="32"/>
        </w:rPr>
        <w:t>（周</w:t>
      </w:r>
      <w:r w:rsidR="00D37B7C">
        <w:rPr>
          <w:rFonts w:ascii="仿宋_GB2312" w:eastAsia="仿宋_GB2312" w:hAnsi="Times New Roman" w:cs="Times New Roman" w:hint="eastAsia"/>
          <w:sz w:val="32"/>
          <w:szCs w:val="32"/>
        </w:rPr>
        <w:t>二</w:t>
      </w:r>
      <w:r w:rsidR="006B7416">
        <w:rPr>
          <w:rFonts w:ascii="仿宋_GB2312" w:eastAsia="仿宋_GB2312" w:hAnsi="Times New Roman" w:cs="Times New Roman" w:hint="eastAsia"/>
          <w:sz w:val="32"/>
          <w:szCs w:val="32"/>
        </w:rPr>
        <w:t>至周五）</w:t>
      </w:r>
    </w:p>
    <w:p w14:paraId="2E08DE21" w14:textId="39C2509F"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地点：</w:t>
      </w:r>
      <w:r w:rsidR="001415E7">
        <w:rPr>
          <w:rFonts w:ascii="仿宋_GB2312" w:eastAsia="仿宋_GB2312" w:hAnsi="Times New Roman" w:cs="Times New Roman" w:hint="eastAsia"/>
          <w:sz w:val="32"/>
          <w:szCs w:val="32"/>
        </w:rPr>
        <w:t>人民大学</w:t>
      </w:r>
      <w:r>
        <w:rPr>
          <w:rFonts w:ascii="仿宋_GB2312" w:eastAsia="仿宋_GB2312" w:hAnsi="Times New Roman" w:cs="Times New Roman" w:hint="eastAsia"/>
          <w:sz w:val="32"/>
          <w:szCs w:val="32"/>
        </w:rPr>
        <w:t>文化大厦三层多功能厅</w:t>
      </w:r>
    </w:p>
    <w:p w14:paraId="253E57D4" w14:textId="77777777" w:rsidR="00B608D5" w:rsidRDefault="00B608D5" w:rsidP="0015632D">
      <w:pPr>
        <w:ind w:firstLineChars="450" w:firstLine="14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（北京市海淀区中关村大街甲59号）</w:t>
      </w:r>
    </w:p>
    <w:p w14:paraId="63BC3090" w14:textId="77777777" w:rsidR="00B608D5" w:rsidRPr="006F3795" w:rsidRDefault="00B608D5" w:rsidP="0015632D">
      <w:pPr>
        <w:ind w:firstLineChars="200" w:firstLine="640"/>
        <w:rPr>
          <w:rFonts w:ascii="黑体" w:eastAsia="黑体" w:hAnsi="黑体" w:cs="黑体"/>
          <w:bCs/>
          <w:sz w:val="32"/>
          <w:szCs w:val="32"/>
        </w:rPr>
      </w:pPr>
      <w:r w:rsidRPr="006F3795">
        <w:rPr>
          <w:rFonts w:ascii="黑体" w:eastAsia="黑体" w:hAnsi="黑体" w:cs="黑体" w:hint="eastAsia"/>
          <w:bCs/>
          <w:sz w:val="32"/>
          <w:szCs w:val="32"/>
        </w:rPr>
        <w:t>四、报名方式</w:t>
      </w:r>
    </w:p>
    <w:p w14:paraId="459FE844" w14:textId="03ED00FE"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请各单位在</w:t>
      </w:r>
      <w:r w:rsidR="00DD679C">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sidR="008E259D">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日前把加盖公章的报名回执扫描</w:t>
      </w:r>
      <w:r w:rsidR="007718BF">
        <w:rPr>
          <w:rFonts w:ascii="仿宋_GB2312" w:eastAsia="仿宋_GB2312" w:hAnsi="Times New Roman" w:cs="Times New Roman" w:hint="eastAsia"/>
          <w:sz w:val="32"/>
          <w:szCs w:val="32"/>
        </w:rPr>
        <w:t>件及</w:t>
      </w:r>
      <w:r>
        <w:rPr>
          <w:rFonts w:ascii="仿宋_GB2312" w:eastAsia="仿宋_GB2312" w:hAnsi="Times New Roman" w:cs="Times New Roman" w:hint="eastAsia"/>
          <w:sz w:val="32"/>
          <w:szCs w:val="32"/>
        </w:rPr>
        <w:t>电子版发至海淀文创协会邮箱hd_chuangyi@vip.163.com。</w:t>
      </w:r>
    </w:p>
    <w:p w14:paraId="229E5E62" w14:textId="77777777" w:rsidR="00B608D5" w:rsidRPr="006F3795" w:rsidRDefault="00B608D5" w:rsidP="0015632D">
      <w:pPr>
        <w:ind w:firstLineChars="200" w:firstLine="640"/>
        <w:rPr>
          <w:rFonts w:ascii="黑体" w:eastAsia="黑体" w:hAnsi="黑体" w:cs="黑体"/>
          <w:bCs/>
          <w:sz w:val="32"/>
          <w:szCs w:val="32"/>
        </w:rPr>
      </w:pPr>
      <w:r w:rsidRPr="006F3795">
        <w:rPr>
          <w:rFonts w:ascii="黑体" w:eastAsia="黑体" w:hAnsi="黑体" w:cs="黑体" w:hint="eastAsia"/>
          <w:bCs/>
          <w:sz w:val="32"/>
          <w:szCs w:val="32"/>
        </w:rPr>
        <w:t>五、其他事项</w:t>
      </w:r>
    </w:p>
    <w:p w14:paraId="30979BBC"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（一）参加研修的人员根据工作实际，每人撰写一篇与研修内容相关的论文或交流材料，不少于3000字，于研修结束前提交电子版和纸质版。</w:t>
      </w:r>
    </w:p>
    <w:p w14:paraId="433E55BC"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（二）研修人员报到时，提供加盖公章的报名回执原件</w:t>
      </w:r>
      <w:r>
        <w:rPr>
          <w:rFonts w:ascii="仿宋_GB2312" w:eastAsia="仿宋_GB2312" w:hAnsi="Times New Roman" w:cs="Times New Roman" w:hint="eastAsia"/>
          <w:sz w:val="32"/>
          <w:szCs w:val="32"/>
        </w:rPr>
        <w:lastRenderedPageBreak/>
        <w:t>和2张一寸免冠照片（纸质照片）。</w:t>
      </w:r>
    </w:p>
    <w:p w14:paraId="496BF05A"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（三）研修人员修完规定课程，经考核合格后，由北京市人力资源和社会保障局专业技术人员管理处颁发《专业技术人才知识更新工程高级研修班项目证书》，培训学时可计入继续教育学时（分）。</w:t>
      </w:r>
    </w:p>
    <w:p w14:paraId="4CF08B7B"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（四）本次研修班不收任何费用，研修人员交通费自理。</w:t>
      </w:r>
    </w:p>
    <w:p w14:paraId="4323BEE8"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（五）本次研修班采取脱产学习方式，研修人员在研修期间应严格遵守各项培训纪律，未经主办方批准不得请假。</w:t>
      </w:r>
    </w:p>
    <w:p w14:paraId="4D5FA039"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（六）研修班落实国务院联防联控机制《关于做好新冠肺炎疫情常态化防控工作的指导意见》，请研修人员自行准备口罩等防护用品，做好疫情防控工作。</w:t>
      </w:r>
    </w:p>
    <w:p w14:paraId="689291A8" w14:textId="77777777" w:rsidR="00B608D5" w:rsidRDefault="00B608D5" w:rsidP="0015632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（七）按照北京市疫情防控统一部署，培训时间及议程如有变化，将另行通知。</w:t>
      </w:r>
    </w:p>
    <w:p w14:paraId="59EAC9E6" w14:textId="77777777" w:rsidR="00B608D5" w:rsidRDefault="00B608D5" w:rsidP="00B608D5">
      <w:pPr>
        <w:ind w:firstLineChars="200" w:firstLine="640"/>
        <w:rPr>
          <w:rFonts w:ascii="仿宋_GB2312" w:eastAsia="仿宋_GB2312" w:hAnsi="Times New Roman" w:cs="Times New Roman"/>
          <w:sz w:val="32"/>
          <w:szCs w:val="32"/>
        </w:rPr>
      </w:pPr>
    </w:p>
    <w:p w14:paraId="1F505DAA" w14:textId="77777777" w:rsidR="00B608D5" w:rsidRPr="00D86520" w:rsidRDefault="00B608D5" w:rsidP="00B608D5">
      <w:pPr>
        <w:ind w:firstLineChars="200" w:firstLine="643"/>
        <w:rPr>
          <w:rFonts w:ascii="楷体" w:eastAsia="楷体" w:hAnsi="楷体" w:cs="Times New Roman"/>
          <w:b/>
          <w:sz w:val="32"/>
          <w:szCs w:val="32"/>
        </w:rPr>
      </w:pPr>
      <w:r w:rsidRPr="00D86520">
        <w:rPr>
          <w:rFonts w:ascii="楷体" w:eastAsia="楷体" w:hAnsi="楷体" w:cs="Times New Roman" w:hint="eastAsia"/>
          <w:b/>
          <w:sz w:val="32"/>
          <w:szCs w:val="32"/>
        </w:rPr>
        <w:t>联系人：</w:t>
      </w:r>
    </w:p>
    <w:p w14:paraId="692605D1" w14:textId="4E863E63" w:rsidR="00B608D5" w:rsidRDefault="00B608D5" w:rsidP="00B608D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崇敬  88493560  13801093650（同微信）</w:t>
      </w:r>
    </w:p>
    <w:p w14:paraId="72BA1291" w14:textId="0A427445" w:rsidR="00B608D5" w:rsidRDefault="00B608D5" w:rsidP="00B608D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李臻  88493560  13001288048（同微信）</w:t>
      </w:r>
    </w:p>
    <w:p w14:paraId="6767373D" w14:textId="77777777" w:rsidR="00B608D5" w:rsidRDefault="00B608D5" w:rsidP="00B608D5">
      <w:pPr>
        <w:ind w:firstLineChars="200" w:firstLine="640"/>
        <w:rPr>
          <w:rFonts w:ascii="仿宋_GB2312" w:eastAsia="仿宋_GB2312" w:hAnsi="Times New Roman" w:cs="Times New Roman"/>
          <w:sz w:val="32"/>
          <w:szCs w:val="32"/>
        </w:rPr>
      </w:pPr>
    </w:p>
    <w:p w14:paraId="09ED4470" w14:textId="7E2FBC80" w:rsidR="00B608D5" w:rsidRDefault="00B608D5" w:rsidP="000553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附：1.报名回执</w:t>
      </w:r>
      <w:r w:rsidR="00F60CDA">
        <w:rPr>
          <w:rFonts w:ascii="仿宋_GB2312" w:eastAsia="仿宋_GB2312" w:hAnsi="Times New Roman" w:cs="Times New Roman" w:hint="eastAsia"/>
          <w:sz w:val="32"/>
          <w:szCs w:val="32"/>
        </w:rPr>
        <w:t xml:space="preserve"> </w:t>
      </w:r>
      <w:r w:rsidR="00F60CDA">
        <w:rPr>
          <w:rFonts w:ascii="仿宋_GB2312" w:eastAsia="仿宋_GB2312" w:hAnsi="Times New Roman" w:cs="Times New Roman"/>
          <w:sz w:val="32"/>
          <w:szCs w:val="32"/>
        </w:rPr>
        <w:t xml:space="preserve"> </w:t>
      </w:r>
      <w:r w:rsidR="00AD3672">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2.课程安排</w:t>
      </w:r>
    </w:p>
    <w:p w14:paraId="643981F3" w14:textId="77777777" w:rsidR="00765975" w:rsidRDefault="00765975" w:rsidP="00B608D5">
      <w:pPr>
        <w:ind w:firstLineChars="200" w:firstLine="640"/>
        <w:jc w:val="right"/>
        <w:rPr>
          <w:rFonts w:ascii="仿宋_GB2312" w:eastAsia="仿宋_GB2312" w:hAnsi="Times New Roman" w:cs="Times New Roman"/>
          <w:sz w:val="32"/>
          <w:szCs w:val="32"/>
        </w:rPr>
      </w:pPr>
    </w:p>
    <w:p w14:paraId="6E673BD9" w14:textId="2A038607" w:rsidR="00B608D5" w:rsidRDefault="00B608D5" w:rsidP="00B608D5">
      <w:pPr>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北京市海淀区文化创意产业协会</w:t>
      </w:r>
    </w:p>
    <w:p w14:paraId="519AC472" w14:textId="57C2EBA9" w:rsidR="003558DA" w:rsidRPr="000E56C7" w:rsidRDefault="00B608D5" w:rsidP="000E56C7">
      <w:pPr>
        <w:ind w:right="640" w:firstLineChars="200" w:firstLine="64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202</w:t>
      </w:r>
      <w:r w:rsidR="00DD679C">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w:t>
      </w:r>
      <w:r w:rsidR="00DD679C">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月</w:t>
      </w:r>
      <w:r w:rsidR="00D37B7C">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日</w:t>
      </w:r>
    </w:p>
    <w:p w14:paraId="65B7C9B2" w14:textId="396F19AA" w:rsidR="00B608D5" w:rsidRPr="00EB2CBC" w:rsidRDefault="00B608D5" w:rsidP="00B608D5">
      <w:pPr>
        <w:spacing w:afterLines="80" w:after="249" w:line="120" w:lineRule="auto"/>
        <w:rPr>
          <w:rFonts w:ascii="仿宋_GB2312" w:eastAsia="仿宋_GB2312" w:hAnsi="宋体"/>
          <w:bCs/>
          <w:sz w:val="32"/>
          <w:szCs w:val="40"/>
        </w:rPr>
      </w:pPr>
      <w:r w:rsidRPr="00EB2CBC">
        <w:rPr>
          <w:rFonts w:ascii="仿宋_GB2312" w:eastAsia="仿宋_GB2312" w:hAnsi="宋体" w:hint="eastAsia"/>
          <w:bCs/>
          <w:sz w:val="32"/>
          <w:szCs w:val="40"/>
        </w:rPr>
        <w:lastRenderedPageBreak/>
        <w:t>附件1：</w:t>
      </w:r>
    </w:p>
    <w:p w14:paraId="56C1A32E" w14:textId="7F588613" w:rsidR="00B608D5" w:rsidRPr="00AF4D85" w:rsidRDefault="00B608D5" w:rsidP="00B608D5">
      <w:pPr>
        <w:spacing w:line="120" w:lineRule="auto"/>
        <w:jc w:val="center"/>
        <w:rPr>
          <w:rFonts w:ascii="华文中宋" w:eastAsia="华文中宋" w:hAnsi="华文中宋"/>
          <w:b/>
          <w:bCs/>
          <w:sz w:val="36"/>
          <w:szCs w:val="36"/>
        </w:rPr>
      </w:pPr>
      <w:r w:rsidRPr="00AF4D85">
        <w:rPr>
          <w:rFonts w:ascii="华文中宋" w:eastAsia="华文中宋" w:hAnsi="华文中宋" w:hint="eastAsia"/>
          <w:b/>
          <w:bCs/>
          <w:sz w:val="36"/>
          <w:szCs w:val="36"/>
        </w:rPr>
        <w:t>文化科技融合促进首都文化产业高质量发展</w:t>
      </w:r>
    </w:p>
    <w:p w14:paraId="5D9DFCAB" w14:textId="77777777" w:rsidR="00B608D5" w:rsidRPr="00AF4D85" w:rsidRDefault="00B608D5" w:rsidP="00B608D5">
      <w:pPr>
        <w:spacing w:afterLines="100" w:after="312" w:line="120" w:lineRule="auto"/>
        <w:jc w:val="center"/>
        <w:rPr>
          <w:rFonts w:ascii="华文中宋" w:eastAsia="华文中宋" w:hAnsi="华文中宋"/>
          <w:b/>
          <w:bCs/>
          <w:sz w:val="36"/>
          <w:szCs w:val="36"/>
        </w:rPr>
      </w:pPr>
      <w:r w:rsidRPr="00AF4D85">
        <w:rPr>
          <w:rFonts w:ascii="华文中宋" w:eastAsia="华文中宋" w:hAnsi="华文中宋" w:hint="eastAsia"/>
          <w:b/>
          <w:bCs/>
          <w:sz w:val="36"/>
          <w:szCs w:val="36"/>
        </w:rPr>
        <w:t>高级研修班报名回执</w:t>
      </w:r>
    </w:p>
    <w:p w14:paraId="10F3079D" w14:textId="77777777" w:rsidR="00B608D5" w:rsidRDefault="00B608D5" w:rsidP="00B608D5">
      <w:pPr>
        <w:rPr>
          <w:sz w:val="28"/>
          <w:szCs w:val="28"/>
        </w:rPr>
      </w:pPr>
      <w:r>
        <w:rPr>
          <w:rFonts w:hint="eastAsia"/>
          <w:sz w:val="28"/>
          <w:szCs w:val="28"/>
        </w:rPr>
        <w:t>单位名称：（盖章）</w:t>
      </w:r>
    </w:p>
    <w:tbl>
      <w:tblPr>
        <w:tblStyle w:val="a5"/>
        <w:tblW w:w="0" w:type="auto"/>
        <w:jc w:val="center"/>
        <w:tblLook w:val="04A0" w:firstRow="1" w:lastRow="0" w:firstColumn="1" w:lastColumn="0" w:noHBand="0" w:noVBand="1"/>
      </w:tblPr>
      <w:tblGrid>
        <w:gridCol w:w="1427"/>
        <w:gridCol w:w="1229"/>
        <w:gridCol w:w="2017"/>
        <w:gridCol w:w="1313"/>
        <w:gridCol w:w="2310"/>
      </w:tblGrid>
      <w:tr w:rsidR="00B608D5" w14:paraId="110F70E6" w14:textId="77777777" w:rsidTr="007F6106">
        <w:trPr>
          <w:jc w:val="center"/>
        </w:trPr>
        <w:tc>
          <w:tcPr>
            <w:tcW w:w="1427" w:type="dxa"/>
          </w:tcPr>
          <w:p w14:paraId="5677BD31" w14:textId="77777777" w:rsidR="00B608D5" w:rsidRDefault="00B608D5" w:rsidP="006D4880">
            <w:pPr>
              <w:jc w:val="center"/>
              <w:rPr>
                <w:sz w:val="28"/>
                <w:szCs w:val="28"/>
              </w:rPr>
            </w:pPr>
            <w:r>
              <w:rPr>
                <w:rFonts w:hint="eastAsia"/>
                <w:sz w:val="28"/>
                <w:szCs w:val="28"/>
              </w:rPr>
              <w:t>姓名</w:t>
            </w:r>
          </w:p>
        </w:tc>
        <w:tc>
          <w:tcPr>
            <w:tcW w:w="1229" w:type="dxa"/>
          </w:tcPr>
          <w:p w14:paraId="4AA1F29E" w14:textId="77777777" w:rsidR="00B608D5" w:rsidRDefault="00B608D5" w:rsidP="006D4880">
            <w:pPr>
              <w:jc w:val="center"/>
              <w:rPr>
                <w:sz w:val="28"/>
                <w:szCs w:val="28"/>
              </w:rPr>
            </w:pPr>
          </w:p>
        </w:tc>
        <w:tc>
          <w:tcPr>
            <w:tcW w:w="2017" w:type="dxa"/>
          </w:tcPr>
          <w:p w14:paraId="41E56DDE" w14:textId="77777777" w:rsidR="00B608D5" w:rsidRDefault="00B608D5" w:rsidP="006D4880">
            <w:pPr>
              <w:jc w:val="center"/>
              <w:rPr>
                <w:sz w:val="28"/>
                <w:szCs w:val="28"/>
              </w:rPr>
            </w:pPr>
            <w:r>
              <w:rPr>
                <w:rFonts w:hint="eastAsia"/>
                <w:sz w:val="28"/>
                <w:szCs w:val="28"/>
              </w:rPr>
              <w:t>性别</w:t>
            </w:r>
          </w:p>
        </w:tc>
        <w:tc>
          <w:tcPr>
            <w:tcW w:w="1313" w:type="dxa"/>
          </w:tcPr>
          <w:p w14:paraId="19B4A8A8" w14:textId="77777777" w:rsidR="00B608D5" w:rsidRDefault="00B608D5" w:rsidP="006D4880">
            <w:pPr>
              <w:jc w:val="center"/>
              <w:rPr>
                <w:sz w:val="28"/>
                <w:szCs w:val="28"/>
              </w:rPr>
            </w:pPr>
          </w:p>
        </w:tc>
        <w:tc>
          <w:tcPr>
            <w:tcW w:w="2310" w:type="dxa"/>
            <w:vMerge w:val="restart"/>
            <w:vAlign w:val="center"/>
          </w:tcPr>
          <w:p w14:paraId="42B6E1B0" w14:textId="77777777" w:rsidR="00B608D5" w:rsidRDefault="00B608D5" w:rsidP="006D4880">
            <w:pPr>
              <w:jc w:val="center"/>
              <w:rPr>
                <w:sz w:val="28"/>
                <w:szCs w:val="28"/>
              </w:rPr>
            </w:pPr>
            <w:r>
              <w:rPr>
                <w:rFonts w:hint="eastAsia"/>
                <w:sz w:val="28"/>
                <w:szCs w:val="28"/>
              </w:rPr>
              <w:t>照片</w:t>
            </w:r>
          </w:p>
          <w:p w14:paraId="7CFD00AA" w14:textId="77777777" w:rsidR="00B608D5" w:rsidRDefault="00B608D5" w:rsidP="006D4880">
            <w:pPr>
              <w:jc w:val="center"/>
              <w:rPr>
                <w:sz w:val="28"/>
                <w:szCs w:val="28"/>
              </w:rPr>
            </w:pPr>
            <w:r>
              <w:rPr>
                <w:rFonts w:hint="eastAsia"/>
                <w:sz w:val="28"/>
                <w:szCs w:val="28"/>
              </w:rPr>
              <w:t>（电子照片）</w:t>
            </w:r>
          </w:p>
        </w:tc>
      </w:tr>
      <w:tr w:rsidR="00B608D5" w14:paraId="765BAF4A" w14:textId="77777777" w:rsidTr="00D61DD7">
        <w:trPr>
          <w:jc w:val="center"/>
        </w:trPr>
        <w:tc>
          <w:tcPr>
            <w:tcW w:w="1427" w:type="dxa"/>
          </w:tcPr>
          <w:p w14:paraId="186AD3D7" w14:textId="77777777" w:rsidR="00B608D5" w:rsidRDefault="00B608D5" w:rsidP="006D4880">
            <w:pPr>
              <w:rPr>
                <w:sz w:val="28"/>
                <w:szCs w:val="28"/>
              </w:rPr>
            </w:pPr>
            <w:r>
              <w:rPr>
                <w:rFonts w:hint="eastAsia"/>
                <w:sz w:val="28"/>
                <w:szCs w:val="28"/>
              </w:rPr>
              <w:t>身份证号</w:t>
            </w:r>
          </w:p>
        </w:tc>
        <w:tc>
          <w:tcPr>
            <w:tcW w:w="4559" w:type="dxa"/>
            <w:gridSpan w:val="3"/>
          </w:tcPr>
          <w:p w14:paraId="554D9FFE" w14:textId="77777777" w:rsidR="00B608D5" w:rsidRDefault="00B608D5" w:rsidP="006D4880">
            <w:pPr>
              <w:rPr>
                <w:sz w:val="28"/>
                <w:szCs w:val="28"/>
              </w:rPr>
            </w:pPr>
          </w:p>
        </w:tc>
        <w:tc>
          <w:tcPr>
            <w:tcW w:w="2310" w:type="dxa"/>
            <w:vMerge/>
          </w:tcPr>
          <w:p w14:paraId="1DFFB8A7" w14:textId="77777777" w:rsidR="00B608D5" w:rsidRDefault="00B608D5" w:rsidP="006D4880">
            <w:pPr>
              <w:rPr>
                <w:sz w:val="28"/>
                <w:szCs w:val="28"/>
              </w:rPr>
            </w:pPr>
          </w:p>
        </w:tc>
      </w:tr>
      <w:tr w:rsidR="00B608D5" w14:paraId="17E43150" w14:textId="77777777" w:rsidTr="00D61DD7">
        <w:trPr>
          <w:jc w:val="center"/>
        </w:trPr>
        <w:tc>
          <w:tcPr>
            <w:tcW w:w="1427" w:type="dxa"/>
          </w:tcPr>
          <w:p w14:paraId="366094CE" w14:textId="77777777" w:rsidR="00B608D5" w:rsidRDefault="00B608D5" w:rsidP="006D4880">
            <w:pPr>
              <w:jc w:val="center"/>
              <w:rPr>
                <w:sz w:val="28"/>
                <w:szCs w:val="28"/>
              </w:rPr>
            </w:pPr>
            <w:r>
              <w:rPr>
                <w:rFonts w:hint="eastAsia"/>
                <w:sz w:val="28"/>
                <w:szCs w:val="28"/>
              </w:rPr>
              <w:t>年龄</w:t>
            </w:r>
          </w:p>
        </w:tc>
        <w:tc>
          <w:tcPr>
            <w:tcW w:w="1229" w:type="dxa"/>
          </w:tcPr>
          <w:p w14:paraId="32398478" w14:textId="77777777" w:rsidR="00B608D5" w:rsidRDefault="00B608D5" w:rsidP="006D4880">
            <w:pPr>
              <w:jc w:val="center"/>
              <w:rPr>
                <w:sz w:val="28"/>
                <w:szCs w:val="28"/>
              </w:rPr>
            </w:pPr>
          </w:p>
        </w:tc>
        <w:tc>
          <w:tcPr>
            <w:tcW w:w="2017" w:type="dxa"/>
          </w:tcPr>
          <w:p w14:paraId="639BBD11" w14:textId="77777777" w:rsidR="00B608D5" w:rsidRDefault="00B608D5" w:rsidP="006D4880">
            <w:pPr>
              <w:jc w:val="center"/>
              <w:rPr>
                <w:sz w:val="28"/>
                <w:szCs w:val="28"/>
              </w:rPr>
            </w:pPr>
            <w:r>
              <w:rPr>
                <w:rFonts w:hint="eastAsia"/>
                <w:sz w:val="28"/>
                <w:szCs w:val="28"/>
              </w:rPr>
              <w:t>民族</w:t>
            </w:r>
          </w:p>
        </w:tc>
        <w:tc>
          <w:tcPr>
            <w:tcW w:w="1313" w:type="dxa"/>
          </w:tcPr>
          <w:p w14:paraId="68B12E55" w14:textId="77777777" w:rsidR="00B608D5" w:rsidRDefault="00B608D5" w:rsidP="006D4880">
            <w:pPr>
              <w:rPr>
                <w:sz w:val="28"/>
                <w:szCs w:val="28"/>
              </w:rPr>
            </w:pPr>
          </w:p>
        </w:tc>
        <w:tc>
          <w:tcPr>
            <w:tcW w:w="2310" w:type="dxa"/>
            <w:vMerge/>
          </w:tcPr>
          <w:p w14:paraId="704B6810" w14:textId="77777777" w:rsidR="00B608D5" w:rsidRDefault="00B608D5" w:rsidP="006D4880">
            <w:pPr>
              <w:rPr>
                <w:sz w:val="28"/>
                <w:szCs w:val="28"/>
              </w:rPr>
            </w:pPr>
          </w:p>
        </w:tc>
      </w:tr>
      <w:tr w:rsidR="00B608D5" w14:paraId="3992D07A" w14:textId="77777777" w:rsidTr="00D61DD7">
        <w:trPr>
          <w:jc w:val="center"/>
        </w:trPr>
        <w:tc>
          <w:tcPr>
            <w:tcW w:w="1427" w:type="dxa"/>
          </w:tcPr>
          <w:p w14:paraId="28449B83" w14:textId="77777777" w:rsidR="00B608D5" w:rsidRDefault="00B608D5" w:rsidP="006D4880">
            <w:pPr>
              <w:rPr>
                <w:sz w:val="28"/>
                <w:szCs w:val="28"/>
              </w:rPr>
            </w:pPr>
            <w:r>
              <w:rPr>
                <w:rFonts w:hint="eastAsia"/>
                <w:sz w:val="28"/>
                <w:szCs w:val="28"/>
              </w:rPr>
              <w:t>单位地址</w:t>
            </w:r>
          </w:p>
        </w:tc>
        <w:tc>
          <w:tcPr>
            <w:tcW w:w="4559" w:type="dxa"/>
            <w:gridSpan w:val="3"/>
          </w:tcPr>
          <w:p w14:paraId="6B0EB512" w14:textId="77777777" w:rsidR="00B608D5" w:rsidRDefault="00B608D5" w:rsidP="006D4880">
            <w:pPr>
              <w:rPr>
                <w:sz w:val="28"/>
                <w:szCs w:val="28"/>
              </w:rPr>
            </w:pPr>
          </w:p>
        </w:tc>
        <w:tc>
          <w:tcPr>
            <w:tcW w:w="2310" w:type="dxa"/>
            <w:vMerge/>
          </w:tcPr>
          <w:p w14:paraId="2E45747E" w14:textId="77777777" w:rsidR="00B608D5" w:rsidRDefault="00B608D5" w:rsidP="006D4880">
            <w:pPr>
              <w:rPr>
                <w:sz w:val="28"/>
                <w:szCs w:val="28"/>
              </w:rPr>
            </w:pPr>
          </w:p>
        </w:tc>
      </w:tr>
      <w:tr w:rsidR="00B608D5" w14:paraId="3F917A40" w14:textId="77777777" w:rsidTr="00D61DD7">
        <w:trPr>
          <w:jc w:val="center"/>
        </w:trPr>
        <w:tc>
          <w:tcPr>
            <w:tcW w:w="1427" w:type="dxa"/>
          </w:tcPr>
          <w:p w14:paraId="5054B5D5" w14:textId="77777777" w:rsidR="00B608D5" w:rsidRDefault="00B608D5" w:rsidP="006D4880">
            <w:pPr>
              <w:jc w:val="center"/>
              <w:rPr>
                <w:sz w:val="28"/>
                <w:szCs w:val="28"/>
              </w:rPr>
            </w:pPr>
            <w:r>
              <w:rPr>
                <w:rFonts w:hint="eastAsia"/>
                <w:sz w:val="28"/>
                <w:szCs w:val="28"/>
              </w:rPr>
              <w:t>邮编</w:t>
            </w:r>
          </w:p>
        </w:tc>
        <w:tc>
          <w:tcPr>
            <w:tcW w:w="1229" w:type="dxa"/>
          </w:tcPr>
          <w:p w14:paraId="5CD07A3A" w14:textId="77777777" w:rsidR="00B608D5" w:rsidRDefault="00B608D5" w:rsidP="006D4880">
            <w:pPr>
              <w:jc w:val="center"/>
              <w:rPr>
                <w:sz w:val="28"/>
                <w:szCs w:val="28"/>
              </w:rPr>
            </w:pPr>
          </w:p>
        </w:tc>
        <w:tc>
          <w:tcPr>
            <w:tcW w:w="2017" w:type="dxa"/>
          </w:tcPr>
          <w:p w14:paraId="44EDF8B5" w14:textId="77777777" w:rsidR="00B608D5" w:rsidRDefault="00B608D5" w:rsidP="006D4880">
            <w:pPr>
              <w:jc w:val="center"/>
              <w:rPr>
                <w:sz w:val="28"/>
                <w:szCs w:val="28"/>
              </w:rPr>
            </w:pPr>
            <w:r>
              <w:rPr>
                <w:rFonts w:hint="eastAsia"/>
                <w:sz w:val="28"/>
                <w:szCs w:val="28"/>
              </w:rPr>
              <w:t>电子邮箱</w:t>
            </w:r>
          </w:p>
        </w:tc>
        <w:tc>
          <w:tcPr>
            <w:tcW w:w="3623" w:type="dxa"/>
            <w:gridSpan w:val="2"/>
          </w:tcPr>
          <w:p w14:paraId="786B1855" w14:textId="77777777" w:rsidR="00B608D5" w:rsidRDefault="00B608D5" w:rsidP="006D4880">
            <w:pPr>
              <w:jc w:val="center"/>
              <w:rPr>
                <w:sz w:val="28"/>
                <w:szCs w:val="28"/>
              </w:rPr>
            </w:pPr>
          </w:p>
        </w:tc>
      </w:tr>
      <w:tr w:rsidR="00B608D5" w14:paraId="75D6CDFD" w14:textId="77777777" w:rsidTr="00D61DD7">
        <w:trPr>
          <w:jc w:val="center"/>
        </w:trPr>
        <w:tc>
          <w:tcPr>
            <w:tcW w:w="1427" w:type="dxa"/>
          </w:tcPr>
          <w:p w14:paraId="4B0BCF60" w14:textId="77777777" w:rsidR="00B608D5" w:rsidRDefault="00B608D5" w:rsidP="006D4880">
            <w:pPr>
              <w:jc w:val="center"/>
              <w:rPr>
                <w:sz w:val="28"/>
                <w:szCs w:val="28"/>
              </w:rPr>
            </w:pPr>
            <w:r>
              <w:rPr>
                <w:rFonts w:hint="eastAsia"/>
                <w:sz w:val="28"/>
                <w:szCs w:val="28"/>
              </w:rPr>
              <w:t>办公电话</w:t>
            </w:r>
          </w:p>
        </w:tc>
        <w:tc>
          <w:tcPr>
            <w:tcW w:w="1229" w:type="dxa"/>
          </w:tcPr>
          <w:p w14:paraId="1F1F85D2" w14:textId="77777777" w:rsidR="00B608D5" w:rsidRDefault="00B608D5" w:rsidP="006D4880">
            <w:pPr>
              <w:jc w:val="center"/>
              <w:rPr>
                <w:sz w:val="28"/>
                <w:szCs w:val="28"/>
              </w:rPr>
            </w:pPr>
          </w:p>
        </w:tc>
        <w:tc>
          <w:tcPr>
            <w:tcW w:w="2017" w:type="dxa"/>
          </w:tcPr>
          <w:p w14:paraId="175D8B01" w14:textId="77777777" w:rsidR="00B608D5" w:rsidRDefault="00B608D5" w:rsidP="006D4880">
            <w:pPr>
              <w:jc w:val="center"/>
              <w:rPr>
                <w:sz w:val="28"/>
                <w:szCs w:val="28"/>
              </w:rPr>
            </w:pPr>
            <w:r>
              <w:rPr>
                <w:rFonts w:hint="eastAsia"/>
                <w:sz w:val="28"/>
                <w:szCs w:val="28"/>
              </w:rPr>
              <w:t>手机</w:t>
            </w:r>
          </w:p>
        </w:tc>
        <w:tc>
          <w:tcPr>
            <w:tcW w:w="3623" w:type="dxa"/>
            <w:gridSpan w:val="2"/>
          </w:tcPr>
          <w:p w14:paraId="7AAA644D" w14:textId="77777777" w:rsidR="00B608D5" w:rsidRDefault="00B608D5" w:rsidP="006D4880">
            <w:pPr>
              <w:jc w:val="center"/>
              <w:rPr>
                <w:sz w:val="28"/>
                <w:szCs w:val="28"/>
              </w:rPr>
            </w:pPr>
          </w:p>
        </w:tc>
      </w:tr>
      <w:tr w:rsidR="00B608D5" w14:paraId="23AB6473" w14:textId="77777777" w:rsidTr="00D61DD7">
        <w:trPr>
          <w:jc w:val="center"/>
        </w:trPr>
        <w:tc>
          <w:tcPr>
            <w:tcW w:w="1427" w:type="dxa"/>
          </w:tcPr>
          <w:p w14:paraId="4CA95207" w14:textId="77777777" w:rsidR="00B608D5" w:rsidRDefault="00B608D5" w:rsidP="006D4880">
            <w:pPr>
              <w:jc w:val="center"/>
              <w:rPr>
                <w:sz w:val="28"/>
                <w:szCs w:val="28"/>
              </w:rPr>
            </w:pPr>
            <w:r>
              <w:rPr>
                <w:rFonts w:hint="eastAsia"/>
                <w:sz w:val="28"/>
                <w:szCs w:val="28"/>
              </w:rPr>
              <w:t>学历</w:t>
            </w:r>
          </w:p>
        </w:tc>
        <w:tc>
          <w:tcPr>
            <w:tcW w:w="1229" w:type="dxa"/>
          </w:tcPr>
          <w:p w14:paraId="16BCBEC5" w14:textId="77777777" w:rsidR="00B608D5" w:rsidRDefault="00B608D5" w:rsidP="006D4880">
            <w:pPr>
              <w:jc w:val="center"/>
              <w:rPr>
                <w:sz w:val="28"/>
                <w:szCs w:val="28"/>
              </w:rPr>
            </w:pPr>
          </w:p>
        </w:tc>
        <w:tc>
          <w:tcPr>
            <w:tcW w:w="2017" w:type="dxa"/>
          </w:tcPr>
          <w:p w14:paraId="61EF5871" w14:textId="77777777" w:rsidR="00B608D5" w:rsidRDefault="00B608D5" w:rsidP="006D4880">
            <w:pPr>
              <w:jc w:val="center"/>
              <w:rPr>
                <w:sz w:val="28"/>
                <w:szCs w:val="28"/>
              </w:rPr>
            </w:pPr>
            <w:r>
              <w:rPr>
                <w:rFonts w:hint="eastAsia"/>
                <w:sz w:val="28"/>
                <w:szCs w:val="28"/>
              </w:rPr>
              <w:t>专业</w:t>
            </w:r>
          </w:p>
        </w:tc>
        <w:tc>
          <w:tcPr>
            <w:tcW w:w="3623" w:type="dxa"/>
            <w:gridSpan w:val="2"/>
          </w:tcPr>
          <w:p w14:paraId="3620CED4" w14:textId="77777777" w:rsidR="00B608D5" w:rsidRDefault="00B608D5" w:rsidP="006D4880">
            <w:pPr>
              <w:jc w:val="center"/>
              <w:rPr>
                <w:sz w:val="28"/>
                <w:szCs w:val="28"/>
              </w:rPr>
            </w:pPr>
          </w:p>
        </w:tc>
      </w:tr>
      <w:tr w:rsidR="00B608D5" w14:paraId="66FFF759" w14:textId="77777777" w:rsidTr="00D61DD7">
        <w:trPr>
          <w:jc w:val="center"/>
        </w:trPr>
        <w:tc>
          <w:tcPr>
            <w:tcW w:w="1427" w:type="dxa"/>
          </w:tcPr>
          <w:p w14:paraId="0139438F" w14:textId="77777777" w:rsidR="00B608D5" w:rsidRDefault="00B608D5" w:rsidP="006D4880">
            <w:pPr>
              <w:jc w:val="center"/>
              <w:rPr>
                <w:sz w:val="28"/>
                <w:szCs w:val="28"/>
              </w:rPr>
            </w:pPr>
            <w:r>
              <w:rPr>
                <w:rFonts w:hint="eastAsia"/>
                <w:sz w:val="28"/>
                <w:szCs w:val="28"/>
              </w:rPr>
              <w:t>行政职务</w:t>
            </w:r>
          </w:p>
        </w:tc>
        <w:tc>
          <w:tcPr>
            <w:tcW w:w="1229" w:type="dxa"/>
          </w:tcPr>
          <w:p w14:paraId="0CE165C5" w14:textId="77777777" w:rsidR="00B608D5" w:rsidRDefault="00B608D5" w:rsidP="006D4880">
            <w:pPr>
              <w:jc w:val="center"/>
              <w:rPr>
                <w:sz w:val="28"/>
                <w:szCs w:val="28"/>
              </w:rPr>
            </w:pPr>
          </w:p>
        </w:tc>
        <w:tc>
          <w:tcPr>
            <w:tcW w:w="2017" w:type="dxa"/>
          </w:tcPr>
          <w:p w14:paraId="3E09FF79" w14:textId="77777777" w:rsidR="00B608D5" w:rsidRDefault="00B608D5" w:rsidP="00D61DD7">
            <w:pPr>
              <w:rPr>
                <w:sz w:val="28"/>
                <w:szCs w:val="28"/>
              </w:rPr>
            </w:pPr>
            <w:r>
              <w:rPr>
                <w:rFonts w:hint="eastAsia"/>
                <w:sz w:val="28"/>
                <w:szCs w:val="28"/>
              </w:rPr>
              <w:t>专业技术职务</w:t>
            </w:r>
          </w:p>
        </w:tc>
        <w:tc>
          <w:tcPr>
            <w:tcW w:w="3623" w:type="dxa"/>
            <w:gridSpan w:val="2"/>
          </w:tcPr>
          <w:p w14:paraId="209AA02F" w14:textId="77777777" w:rsidR="00B608D5" w:rsidRDefault="00B608D5" w:rsidP="006D4880">
            <w:pPr>
              <w:rPr>
                <w:sz w:val="28"/>
                <w:szCs w:val="28"/>
              </w:rPr>
            </w:pPr>
          </w:p>
        </w:tc>
      </w:tr>
      <w:tr w:rsidR="00B608D5" w14:paraId="15063EDC" w14:textId="77777777" w:rsidTr="00D61DD7">
        <w:trPr>
          <w:jc w:val="center"/>
        </w:trPr>
        <w:tc>
          <w:tcPr>
            <w:tcW w:w="1427" w:type="dxa"/>
          </w:tcPr>
          <w:p w14:paraId="04C10E17" w14:textId="77777777" w:rsidR="00B608D5" w:rsidRDefault="00B608D5" w:rsidP="006D4880">
            <w:pPr>
              <w:jc w:val="center"/>
              <w:rPr>
                <w:sz w:val="28"/>
                <w:szCs w:val="28"/>
              </w:rPr>
            </w:pPr>
            <w:r>
              <w:rPr>
                <w:rFonts w:hint="eastAsia"/>
                <w:sz w:val="28"/>
                <w:szCs w:val="28"/>
              </w:rPr>
              <w:t>个人</w:t>
            </w:r>
          </w:p>
          <w:p w14:paraId="7D464C63" w14:textId="77777777" w:rsidR="00B608D5" w:rsidRDefault="00B608D5" w:rsidP="006D4880">
            <w:pPr>
              <w:jc w:val="center"/>
              <w:rPr>
                <w:sz w:val="28"/>
                <w:szCs w:val="28"/>
              </w:rPr>
            </w:pPr>
            <w:r>
              <w:rPr>
                <w:rFonts w:hint="eastAsia"/>
                <w:sz w:val="28"/>
                <w:szCs w:val="28"/>
              </w:rPr>
              <w:t>概况</w:t>
            </w:r>
          </w:p>
          <w:p w14:paraId="0CED6F79" w14:textId="77777777" w:rsidR="00B608D5" w:rsidRDefault="00B608D5" w:rsidP="006D4880">
            <w:pPr>
              <w:jc w:val="center"/>
              <w:rPr>
                <w:sz w:val="28"/>
                <w:szCs w:val="28"/>
              </w:rPr>
            </w:pPr>
            <w:r>
              <w:rPr>
                <w:rFonts w:hint="eastAsia"/>
                <w:sz w:val="28"/>
                <w:szCs w:val="28"/>
              </w:rPr>
              <w:t>（含学习经历和工作简历）</w:t>
            </w:r>
          </w:p>
        </w:tc>
        <w:tc>
          <w:tcPr>
            <w:tcW w:w="6869" w:type="dxa"/>
            <w:gridSpan w:val="4"/>
          </w:tcPr>
          <w:p w14:paraId="0BDA3207" w14:textId="77777777" w:rsidR="00B608D5" w:rsidRDefault="00B608D5" w:rsidP="006D4880">
            <w:pPr>
              <w:rPr>
                <w:sz w:val="28"/>
                <w:szCs w:val="28"/>
              </w:rPr>
            </w:pPr>
          </w:p>
          <w:p w14:paraId="4CBDEB71" w14:textId="77777777" w:rsidR="00B608D5" w:rsidRDefault="00B608D5" w:rsidP="006D4880">
            <w:pPr>
              <w:rPr>
                <w:sz w:val="28"/>
                <w:szCs w:val="28"/>
              </w:rPr>
            </w:pPr>
          </w:p>
          <w:p w14:paraId="2CFE3108" w14:textId="77777777" w:rsidR="00B608D5" w:rsidRDefault="00B608D5" w:rsidP="006D4880">
            <w:pPr>
              <w:rPr>
                <w:sz w:val="28"/>
                <w:szCs w:val="28"/>
              </w:rPr>
            </w:pPr>
          </w:p>
          <w:p w14:paraId="2EABD7B9" w14:textId="77777777" w:rsidR="00B608D5" w:rsidRDefault="00B608D5" w:rsidP="006D4880">
            <w:pPr>
              <w:rPr>
                <w:sz w:val="28"/>
                <w:szCs w:val="28"/>
              </w:rPr>
            </w:pPr>
          </w:p>
          <w:p w14:paraId="117FA98E" w14:textId="77777777" w:rsidR="00B608D5" w:rsidRDefault="00B608D5" w:rsidP="006D4880">
            <w:pPr>
              <w:rPr>
                <w:sz w:val="28"/>
                <w:szCs w:val="28"/>
              </w:rPr>
            </w:pPr>
          </w:p>
          <w:p w14:paraId="69985BCA" w14:textId="77777777" w:rsidR="00B608D5" w:rsidRDefault="00B608D5" w:rsidP="006D4880">
            <w:pPr>
              <w:rPr>
                <w:sz w:val="28"/>
                <w:szCs w:val="28"/>
              </w:rPr>
            </w:pPr>
          </w:p>
        </w:tc>
      </w:tr>
    </w:tbl>
    <w:p w14:paraId="2A0EDBF8" w14:textId="6E704C6D" w:rsidR="007319B9" w:rsidRPr="00DD679C" w:rsidRDefault="00B608D5" w:rsidP="00DD679C">
      <w:pPr>
        <w:spacing w:line="400" w:lineRule="exact"/>
        <w:rPr>
          <w:sz w:val="28"/>
          <w:szCs w:val="28"/>
        </w:rPr>
      </w:pPr>
      <w:r>
        <w:rPr>
          <w:rFonts w:hint="eastAsia"/>
          <w:sz w:val="28"/>
          <w:szCs w:val="28"/>
        </w:rPr>
        <w:t>注：回执打印后盖章，报名时先发扫描件，审核通过后现场带纸质原件和两张纸质照片。</w:t>
      </w:r>
    </w:p>
    <w:p w14:paraId="6BD7A8B4" w14:textId="77777777" w:rsidR="000E56C7" w:rsidRDefault="000E56C7" w:rsidP="00DD679C">
      <w:pPr>
        <w:spacing w:line="460" w:lineRule="exact"/>
        <w:rPr>
          <w:rFonts w:ascii="仿宋_GB2312" w:eastAsia="仿宋_GB2312" w:hAnsi="宋体"/>
          <w:bCs/>
          <w:sz w:val="32"/>
          <w:szCs w:val="40"/>
        </w:rPr>
      </w:pPr>
    </w:p>
    <w:p w14:paraId="4B6FFA53" w14:textId="77777777" w:rsidR="000E56C7" w:rsidRDefault="000E56C7" w:rsidP="00DD679C">
      <w:pPr>
        <w:spacing w:line="460" w:lineRule="exact"/>
        <w:rPr>
          <w:rFonts w:ascii="仿宋_GB2312" w:eastAsia="仿宋_GB2312" w:hAnsi="宋体"/>
          <w:bCs/>
          <w:sz w:val="32"/>
          <w:szCs w:val="40"/>
        </w:rPr>
      </w:pPr>
    </w:p>
    <w:p w14:paraId="4AEA68AF" w14:textId="77777777" w:rsidR="00E2235C" w:rsidRPr="007B0711" w:rsidRDefault="00B608D5" w:rsidP="00DD679C">
      <w:pPr>
        <w:spacing w:line="460" w:lineRule="exact"/>
        <w:rPr>
          <w:rFonts w:ascii="仿宋_GB2312" w:eastAsia="仿宋_GB2312" w:hAnsi="宋体"/>
          <w:bCs/>
          <w:sz w:val="32"/>
          <w:szCs w:val="40"/>
        </w:rPr>
      </w:pPr>
      <w:r w:rsidRPr="007B0711">
        <w:rPr>
          <w:rFonts w:ascii="仿宋_GB2312" w:eastAsia="仿宋_GB2312" w:hAnsi="宋体" w:hint="eastAsia"/>
          <w:bCs/>
          <w:sz w:val="32"/>
          <w:szCs w:val="40"/>
        </w:rPr>
        <w:lastRenderedPageBreak/>
        <w:t>附件2：</w:t>
      </w:r>
    </w:p>
    <w:p w14:paraId="301A3FDA" w14:textId="77777777" w:rsidR="00D37B7C" w:rsidRDefault="00D37B7C" w:rsidP="00D37B7C">
      <w:pPr>
        <w:jc w:val="center"/>
        <w:rPr>
          <w:rFonts w:ascii="华文中宋" w:eastAsia="华文中宋" w:hAnsi="华文中宋"/>
          <w:color w:val="000000"/>
          <w:sz w:val="32"/>
          <w:szCs w:val="32"/>
        </w:rPr>
      </w:pPr>
      <w:r>
        <w:rPr>
          <w:rFonts w:ascii="华文中宋" w:eastAsia="华文中宋" w:hAnsi="华文中宋" w:hint="eastAsia"/>
          <w:color w:val="000000"/>
          <w:sz w:val="32"/>
          <w:szCs w:val="32"/>
        </w:rPr>
        <w:t>文化科技融合促进首都文化产业高质量发展高级研修班</w:t>
      </w:r>
    </w:p>
    <w:p w14:paraId="7A105393" w14:textId="77777777" w:rsidR="00D37B7C" w:rsidRPr="00D246AB" w:rsidRDefault="00D37B7C" w:rsidP="00D37B7C">
      <w:pPr>
        <w:jc w:val="center"/>
        <w:rPr>
          <w:rFonts w:ascii="华文中宋" w:eastAsia="华文中宋" w:hAnsi="华文中宋"/>
          <w:color w:val="000000"/>
          <w:sz w:val="32"/>
          <w:szCs w:val="32"/>
        </w:rPr>
      </w:pPr>
      <w:r w:rsidRPr="00D246AB">
        <w:rPr>
          <w:rFonts w:ascii="华文中宋" w:eastAsia="华文中宋" w:hAnsi="华文中宋" w:hint="eastAsia"/>
          <w:color w:val="000000"/>
          <w:sz w:val="32"/>
          <w:szCs w:val="32"/>
        </w:rPr>
        <w:t>课程</w:t>
      </w:r>
      <w:r>
        <w:rPr>
          <w:rFonts w:ascii="华文中宋" w:eastAsia="华文中宋" w:hAnsi="华文中宋" w:hint="eastAsia"/>
          <w:color w:val="000000"/>
          <w:sz w:val="32"/>
          <w:szCs w:val="32"/>
        </w:rPr>
        <w:t>安排</w:t>
      </w:r>
    </w:p>
    <w:tbl>
      <w:tblPr>
        <w:tblW w:w="10345" w:type="dxa"/>
        <w:tblInd w:w="-634" w:type="dxa"/>
        <w:tblLayout w:type="fixed"/>
        <w:tblCellMar>
          <w:left w:w="0" w:type="dxa"/>
          <w:right w:w="0" w:type="dxa"/>
        </w:tblCellMar>
        <w:tblLook w:val="0000" w:firstRow="0" w:lastRow="0" w:firstColumn="0" w:lastColumn="0" w:noHBand="0" w:noVBand="0"/>
      </w:tblPr>
      <w:tblGrid>
        <w:gridCol w:w="1309"/>
        <w:gridCol w:w="16"/>
        <w:gridCol w:w="957"/>
        <w:gridCol w:w="1295"/>
        <w:gridCol w:w="2846"/>
        <w:gridCol w:w="997"/>
        <w:gridCol w:w="6"/>
        <w:gridCol w:w="15"/>
        <w:gridCol w:w="2904"/>
      </w:tblGrid>
      <w:tr w:rsidR="00D37B7C" w:rsidRPr="00D246AB" w14:paraId="1F92580C" w14:textId="77777777" w:rsidTr="00D37B7C">
        <w:trPr>
          <w:trHeight w:val="1540"/>
          <w:tblHeader/>
        </w:trPr>
        <w:tc>
          <w:tcPr>
            <w:tcW w:w="2282" w:type="dxa"/>
            <w:gridSpan w:val="3"/>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F63363F" w14:textId="77777777" w:rsidR="00D37B7C" w:rsidRPr="00D246AB" w:rsidRDefault="00D37B7C" w:rsidP="001A1E7E">
            <w:pPr>
              <w:spacing w:line="340" w:lineRule="exact"/>
              <w:jc w:val="center"/>
              <w:rPr>
                <w:rFonts w:ascii="黑体" w:eastAsia="黑体"/>
                <w:b/>
                <w:sz w:val="28"/>
                <w:szCs w:val="20"/>
              </w:rPr>
            </w:pPr>
            <w:r w:rsidRPr="00D246AB">
              <w:rPr>
                <w:rFonts w:ascii="黑体" w:eastAsia="黑体" w:hint="eastAsia"/>
                <w:b/>
                <w:sz w:val="28"/>
                <w:szCs w:val="20"/>
              </w:rPr>
              <w:t>时</w:t>
            </w:r>
            <w:r w:rsidRPr="00D246AB">
              <w:rPr>
                <w:rFonts w:ascii="黑体" w:eastAsia="黑体"/>
                <w:b/>
                <w:sz w:val="28"/>
                <w:szCs w:val="20"/>
              </w:rPr>
              <w:t xml:space="preserve">    </w:t>
            </w:r>
            <w:r w:rsidRPr="00D246AB">
              <w:rPr>
                <w:rFonts w:ascii="黑体" w:eastAsia="黑体" w:hint="eastAsia"/>
                <w:b/>
                <w:sz w:val="28"/>
                <w:szCs w:val="20"/>
              </w:rPr>
              <w:t>间</w:t>
            </w:r>
          </w:p>
        </w:tc>
        <w:tc>
          <w:tcPr>
            <w:tcW w:w="129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4F4DC" w14:textId="77777777" w:rsidR="00D37B7C" w:rsidRPr="00D246AB" w:rsidRDefault="00D37B7C" w:rsidP="001A1E7E">
            <w:pPr>
              <w:spacing w:line="340" w:lineRule="exact"/>
              <w:jc w:val="center"/>
              <w:rPr>
                <w:rFonts w:ascii="黑体" w:eastAsia="黑体"/>
                <w:b/>
                <w:sz w:val="28"/>
                <w:szCs w:val="20"/>
              </w:rPr>
            </w:pPr>
            <w:r w:rsidRPr="00D246AB">
              <w:rPr>
                <w:rFonts w:ascii="黑体" w:eastAsia="黑体" w:hint="eastAsia"/>
                <w:b/>
                <w:sz w:val="28"/>
                <w:szCs w:val="20"/>
              </w:rPr>
              <w:t>教学</w:t>
            </w:r>
          </w:p>
          <w:p w14:paraId="30D2A44B" w14:textId="77777777" w:rsidR="00D37B7C" w:rsidRPr="00D246AB" w:rsidRDefault="00D37B7C" w:rsidP="001A1E7E">
            <w:pPr>
              <w:spacing w:line="340" w:lineRule="exact"/>
              <w:jc w:val="center"/>
              <w:rPr>
                <w:rFonts w:ascii="黑体" w:eastAsia="黑体"/>
                <w:b/>
                <w:sz w:val="28"/>
                <w:szCs w:val="20"/>
              </w:rPr>
            </w:pPr>
            <w:r w:rsidRPr="00D246AB">
              <w:rPr>
                <w:rFonts w:ascii="黑体" w:eastAsia="黑体"/>
                <w:b/>
                <w:sz w:val="28"/>
                <w:szCs w:val="20"/>
              </w:rPr>
              <w:t>地点</w:t>
            </w:r>
          </w:p>
        </w:tc>
        <w:tc>
          <w:tcPr>
            <w:tcW w:w="284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59B34" w14:textId="77777777" w:rsidR="00D37B7C" w:rsidRPr="00D246AB" w:rsidRDefault="00D37B7C" w:rsidP="001A1E7E">
            <w:pPr>
              <w:spacing w:line="340" w:lineRule="exact"/>
              <w:jc w:val="center"/>
              <w:rPr>
                <w:rFonts w:ascii="黑体" w:eastAsia="黑体"/>
                <w:b/>
                <w:sz w:val="28"/>
                <w:szCs w:val="20"/>
              </w:rPr>
            </w:pPr>
            <w:r w:rsidRPr="00D246AB">
              <w:rPr>
                <w:rFonts w:ascii="黑体" w:eastAsia="黑体" w:hint="eastAsia"/>
                <w:b/>
                <w:sz w:val="28"/>
                <w:szCs w:val="20"/>
              </w:rPr>
              <w:t>教</w:t>
            </w:r>
            <w:r w:rsidRPr="00D246AB">
              <w:rPr>
                <w:rFonts w:ascii="黑体" w:eastAsia="黑体"/>
                <w:b/>
                <w:sz w:val="28"/>
                <w:szCs w:val="20"/>
              </w:rPr>
              <w:t xml:space="preserve"> </w:t>
            </w:r>
            <w:r w:rsidRPr="00D246AB">
              <w:rPr>
                <w:rFonts w:ascii="黑体" w:eastAsia="黑体" w:hint="eastAsia"/>
                <w:b/>
                <w:sz w:val="28"/>
                <w:szCs w:val="20"/>
              </w:rPr>
              <w:t>学</w:t>
            </w:r>
            <w:r w:rsidRPr="00D246AB">
              <w:rPr>
                <w:rFonts w:ascii="黑体" w:eastAsia="黑体"/>
                <w:b/>
                <w:sz w:val="28"/>
                <w:szCs w:val="20"/>
              </w:rPr>
              <w:t xml:space="preserve"> </w:t>
            </w:r>
            <w:r w:rsidRPr="00D246AB">
              <w:rPr>
                <w:rFonts w:ascii="黑体" w:eastAsia="黑体" w:hint="eastAsia"/>
                <w:b/>
                <w:sz w:val="28"/>
                <w:szCs w:val="20"/>
              </w:rPr>
              <w:t>内</w:t>
            </w:r>
            <w:r w:rsidRPr="00D246AB">
              <w:rPr>
                <w:rFonts w:ascii="黑体" w:eastAsia="黑体"/>
                <w:b/>
                <w:sz w:val="28"/>
                <w:szCs w:val="20"/>
              </w:rPr>
              <w:t xml:space="preserve"> </w:t>
            </w:r>
            <w:r w:rsidRPr="00D246AB">
              <w:rPr>
                <w:rFonts w:ascii="黑体" w:eastAsia="黑体" w:hint="eastAsia"/>
                <w:b/>
                <w:sz w:val="28"/>
                <w:szCs w:val="20"/>
              </w:rPr>
              <w:t>容</w:t>
            </w:r>
          </w:p>
        </w:tc>
        <w:tc>
          <w:tcPr>
            <w:tcW w:w="1018" w:type="dxa"/>
            <w:gridSpan w:val="3"/>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FD815" w14:textId="77777777" w:rsidR="00D37B7C" w:rsidRPr="00D246AB" w:rsidRDefault="00D37B7C" w:rsidP="001A1E7E">
            <w:pPr>
              <w:spacing w:line="340" w:lineRule="exact"/>
              <w:jc w:val="center"/>
              <w:rPr>
                <w:rFonts w:ascii="黑体" w:eastAsia="黑体"/>
                <w:b/>
                <w:sz w:val="28"/>
                <w:szCs w:val="20"/>
              </w:rPr>
            </w:pPr>
            <w:r w:rsidRPr="00D246AB">
              <w:rPr>
                <w:rFonts w:ascii="黑体" w:eastAsia="黑体" w:hint="eastAsia"/>
                <w:b/>
                <w:sz w:val="28"/>
                <w:szCs w:val="20"/>
              </w:rPr>
              <w:t>主讲</w:t>
            </w:r>
          </w:p>
        </w:tc>
        <w:tc>
          <w:tcPr>
            <w:tcW w:w="290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16E53" w14:textId="77777777" w:rsidR="00D37B7C" w:rsidRPr="00D246AB" w:rsidRDefault="00D37B7C" w:rsidP="001A1E7E">
            <w:pPr>
              <w:spacing w:line="340" w:lineRule="exact"/>
              <w:jc w:val="center"/>
              <w:rPr>
                <w:rFonts w:ascii="黑体" w:eastAsia="黑体"/>
                <w:b/>
                <w:sz w:val="28"/>
                <w:szCs w:val="20"/>
              </w:rPr>
            </w:pPr>
            <w:r w:rsidRPr="00D246AB">
              <w:rPr>
                <w:rFonts w:ascii="黑体" w:eastAsia="黑体" w:hint="eastAsia"/>
                <w:b/>
                <w:sz w:val="28"/>
                <w:szCs w:val="20"/>
              </w:rPr>
              <w:t>职务职称</w:t>
            </w:r>
          </w:p>
        </w:tc>
      </w:tr>
      <w:tr w:rsidR="00EA7650" w:rsidRPr="00D246AB" w14:paraId="318BC84F" w14:textId="77777777" w:rsidTr="00D37B7C">
        <w:trPr>
          <w:trHeight w:val="180"/>
        </w:trPr>
        <w:tc>
          <w:tcPr>
            <w:tcW w:w="1325" w:type="dxa"/>
            <w:gridSpan w:val="2"/>
            <w:vMerge w:val="restart"/>
            <w:tcBorders>
              <w:top w:val="single" w:sz="4" w:space="0" w:color="000000"/>
              <w:left w:val="single" w:sz="8" w:space="0" w:color="000000"/>
              <w:right w:val="single" w:sz="4" w:space="0" w:color="000000"/>
            </w:tcBorders>
            <w:tcMar>
              <w:top w:w="0" w:type="dxa"/>
              <w:left w:w="108" w:type="dxa"/>
              <w:bottom w:w="0" w:type="dxa"/>
              <w:right w:w="108" w:type="dxa"/>
            </w:tcMar>
            <w:vAlign w:val="center"/>
          </w:tcPr>
          <w:p w14:paraId="4C487B6E" w14:textId="77777777" w:rsidR="00EA7650" w:rsidRDefault="00EA7650" w:rsidP="001A1E7E">
            <w:pPr>
              <w:spacing w:line="340" w:lineRule="exact"/>
              <w:jc w:val="center"/>
              <w:rPr>
                <w:rFonts w:ascii="微软雅黑" w:eastAsia="微软雅黑" w:hAnsi="微软雅黑"/>
                <w:szCs w:val="21"/>
              </w:rPr>
            </w:pPr>
            <w:r>
              <w:rPr>
                <w:rFonts w:ascii="微软雅黑" w:eastAsia="微软雅黑" w:hAnsi="微软雅黑" w:hint="eastAsia"/>
                <w:szCs w:val="21"/>
              </w:rPr>
              <w:t>6</w:t>
            </w:r>
            <w:r w:rsidRPr="00BD7F42">
              <w:rPr>
                <w:rFonts w:ascii="微软雅黑" w:eastAsia="微软雅黑" w:hAnsi="微软雅黑" w:hint="eastAsia"/>
                <w:szCs w:val="21"/>
              </w:rPr>
              <w:t>月</w:t>
            </w:r>
            <w:r>
              <w:rPr>
                <w:rFonts w:ascii="微软雅黑" w:eastAsia="微软雅黑" w:hAnsi="微软雅黑" w:hint="eastAsia"/>
                <w:szCs w:val="21"/>
              </w:rPr>
              <w:t>6</w:t>
            </w:r>
            <w:r w:rsidRPr="00BD7F42">
              <w:rPr>
                <w:rFonts w:ascii="微软雅黑" w:eastAsia="微软雅黑" w:hAnsi="微软雅黑" w:hint="eastAsia"/>
                <w:szCs w:val="21"/>
              </w:rPr>
              <w:t>日</w:t>
            </w:r>
          </w:p>
          <w:p w14:paraId="13B41836" w14:textId="77777777" w:rsidR="00EA7650" w:rsidRPr="00BD7F42" w:rsidRDefault="00EA7650" w:rsidP="001A1E7E">
            <w:pPr>
              <w:spacing w:line="340" w:lineRule="exact"/>
              <w:jc w:val="center"/>
              <w:rPr>
                <w:rFonts w:ascii="微软雅黑" w:eastAsia="微软雅黑" w:hAnsi="微软雅黑"/>
                <w:szCs w:val="21"/>
              </w:rPr>
            </w:pPr>
            <w:r w:rsidRPr="00BD7F42">
              <w:rPr>
                <w:rFonts w:ascii="微软雅黑" w:eastAsia="微软雅黑" w:hAnsi="微软雅黑" w:hint="eastAsia"/>
                <w:szCs w:val="21"/>
              </w:rPr>
              <w:t>（星期</w:t>
            </w:r>
            <w:r>
              <w:rPr>
                <w:rFonts w:ascii="微软雅黑" w:eastAsia="微软雅黑" w:hAnsi="微软雅黑" w:hint="eastAsia"/>
                <w:szCs w:val="21"/>
              </w:rPr>
              <w:t>二</w:t>
            </w:r>
            <w:r w:rsidRPr="00BD7F42">
              <w:rPr>
                <w:rFonts w:ascii="微软雅黑" w:eastAsia="微软雅黑" w:hAnsi="微软雅黑" w:hint="eastAsia"/>
                <w:szCs w:val="21"/>
              </w:rPr>
              <w:t>）</w:t>
            </w:r>
          </w:p>
        </w:tc>
        <w:tc>
          <w:tcPr>
            <w:tcW w:w="9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F117CA5" w14:textId="77777777" w:rsidR="00EA7650" w:rsidRDefault="00EA7650" w:rsidP="001A1E7E">
            <w:pPr>
              <w:spacing w:line="340" w:lineRule="exact"/>
              <w:jc w:val="left"/>
              <w:rPr>
                <w:rFonts w:ascii="微软雅黑" w:eastAsia="微软雅黑" w:hAnsi="微软雅黑"/>
                <w:spacing w:val="-10"/>
                <w:szCs w:val="21"/>
              </w:rPr>
            </w:pPr>
            <w:r w:rsidRPr="00BD7F42">
              <w:rPr>
                <w:rFonts w:ascii="微软雅黑" w:eastAsia="微软雅黑" w:hAnsi="微软雅黑" w:hint="eastAsia"/>
                <w:spacing w:val="-10"/>
                <w:szCs w:val="21"/>
              </w:rPr>
              <w:t>9:</w:t>
            </w:r>
            <w:r>
              <w:rPr>
                <w:rFonts w:ascii="微软雅黑" w:eastAsia="微软雅黑" w:hAnsi="微软雅黑"/>
                <w:spacing w:val="-10"/>
                <w:szCs w:val="21"/>
              </w:rPr>
              <w:t>3</w:t>
            </w:r>
            <w:r w:rsidRPr="00BD7F42">
              <w:rPr>
                <w:rFonts w:ascii="微软雅黑" w:eastAsia="微软雅黑" w:hAnsi="微软雅黑" w:hint="eastAsia"/>
                <w:spacing w:val="-10"/>
                <w:szCs w:val="21"/>
              </w:rPr>
              <w:t>0-</w:t>
            </w:r>
          </w:p>
          <w:p w14:paraId="5CE7CC83" w14:textId="77777777" w:rsidR="00EA7650" w:rsidRPr="00BD7F42" w:rsidRDefault="00EA7650" w:rsidP="001A1E7E">
            <w:pPr>
              <w:spacing w:line="340" w:lineRule="exact"/>
              <w:jc w:val="left"/>
              <w:rPr>
                <w:rFonts w:ascii="微软雅黑" w:eastAsia="微软雅黑" w:hAnsi="微软雅黑"/>
                <w:spacing w:val="-10"/>
                <w:szCs w:val="21"/>
              </w:rPr>
            </w:pPr>
            <w:r w:rsidRPr="00BD7F42">
              <w:rPr>
                <w:rFonts w:ascii="微软雅黑" w:eastAsia="微软雅黑" w:hAnsi="微软雅黑" w:hint="eastAsia"/>
                <w:spacing w:val="-10"/>
                <w:szCs w:val="21"/>
              </w:rPr>
              <w:t>1</w:t>
            </w:r>
            <w:r>
              <w:rPr>
                <w:rFonts w:ascii="微软雅黑" w:eastAsia="微软雅黑" w:hAnsi="微软雅黑"/>
                <w:spacing w:val="-10"/>
                <w:szCs w:val="21"/>
              </w:rPr>
              <w:t>2</w:t>
            </w:r>
            <w:r w:rsidRPr="00BD7F42">
              <w:rPr>
                <w:rFonts w:ascii="微软雅黑" w:eastAsia="微软雅黑" w:hAnsi="微软雅黑" w:hint="eastAsia"/>
                <w:spacing w:val="-10"/>
                <w:szCs w:val="21"/>
              </w:rPr>
              <w:t>:30</w:t>
            </w:r>
          </w:p>
        </w:tc>
        <w:tc>
          <w:tcPr>
            <w:tcW w:w="12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39DA01F" w14:textId="77777777" w:rsidR="00EA7650" w:rsidRPr="00BD7F42" w:rsidRDefault="00EA7650" w:rsidP="001A1E7E">
            <w:pPr>
              <w:spacing w:line="340" w:lineRule="exact"/>
              <w:jc w:val="center"/>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11499A2" w14:textId="1AB8C321" w:rsidR="00EA7650" w:rsidRPr="00BD7F42" w:rsidRDefault="00EA7650" w:rsidP="001A1E7E">
            <w:pPr>
              <w:spacing w:line="340" w:lineRule="exact"/>
              <w:jc w:val="left"/>
              <w:rPr>
                <w:rFonts w:ascii="微软雅黑" w:eastAsia="微软雅黑" w:hAnsi="微软雅黑"/>
                <w:szCs w:val="21"/>
              </w:rPr>
            </w:pPr>
            <w:r>
              <w:rPr>
                <w:rFonts w:ascii="微软雅黑" w:eastAsia="微软雅黑" w:hAnsi="微软雅黑" w:hint="eastAsia"/>
                <w:szCs w:val="21"/>
              </w:rPr>
              <w:t>文化数字化进程中的新业态与新消费</w:t>
            </w:r>
          </w:p>
        </w:tc>
        <w:tc>
          <w:tcPr>
            <w:tcW w:w="1018"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E56A38E" w14:textId="6EF3D410" w:rsidR="00EA7650" w:rsidRPr="00BD7F42" w:rsidRDefault="00EA7650" w:rsidP="001A1E7E">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张 铮</w:t>
            </w:r>
          </w:p>
        </w:tc>
        <w:tc>
          <w:tcPr>
            <w:tcW w:w="290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CCD7845" w14:textId="057CD01A" w:rsidR="00EA7650" w:rsidRPr="00BD7F42" w:rsidRDefault="00EA7650" w:rsidP="001A1E7E">
            <w:pPr>
              <w:spacing w:line="340" w:lineRule="exact"/>
              <w:jc w:val="left"/>
              <w:rPr>
                <w:rFonts w:ascii="微软雅黑" w:eastAsia="微软雅黑" w:hAnsi="微软雅黑"/>
                <w:color w:val="000000"/>
                <w:szCs w:val="21"/>
              </w:rPr>
            </w:pPr>
            <w:r>
              <w:rPr>
                <w:rFonts w:ascii="微软雅黑" w:eastAsia="微软雅黑" w:hAnsi="微软雅黑" w:hint="eastAsia"/>
                <w:color w:val="000000"/>
                <w:szCs w:val="21"/>
              </w:rPr>
              <w:t>清华大学新闻与传播学院副院长，清华大学文化创意发展研究院副院长，长聘副教授、博士生导师</w:t>
            </w:r>
          </w:p>
        </w:tc>
      </w:tr>
      <w:tr w:rsidR="00D37B7C" w:rsidRPr="00D246AB" w14:paraId="50EF98CB" w14:textId="77777777" w:rsidTr="00D37B7C">
        <w:trPr>
          <w:trHeight w:val="1149"/>
        </w:trPr>
        <w:tc>
          <w:tcPr>
            <w:tcW w:w="1325" w:type="dxa"/>
            <w:gridSpan w:val="2"/>
            <w:vMerge/>
            <w:tcBorders>
              <w:left w:val="single" w:sz="8" w:space="0" w:color="000000"/>
              <w:bottom w:val="single" w:sz="4" w:space="0" w:color="auto"/>
              <w:right w:val="single" w:sz="4" w:space="0" w:color="000000"/>
            </w:tcBorders>
            <w:tcMar>
              <w:top w:w="0" w:type="dxa"/>
              <w:left w:w="108" w:type="dxa"/>
              <w:bottom w:w="0" w:type="dxa"/>
              <w:right w:w="108" w:type="dxa"/>
            </w:tcMar>
            <w:vAlign w:val="center"/>
          </w:tcPr>
          <w:p w14:paraId="5A903EFD" w14:textId="77777777" w:rsidR="00D37B7C" w:rsidRPr="00BD7F42" w:rsidRDefault="00D37B7C" w:rsidP="001A1E7E">
            <w:pPr>
              <w:spacing w:line="340" w:lineRule="exact"/>
              <w:jc w:val="center"/>
              <w:rPr>
                <w:rFonts w:ascii="微软雅黑" w:eastAsia="微软雅黑" w:hAnsi="微软雅黑"/>
                <w:szCs w:val="21"/>
              </w:rPr>
            </w:pPr>
          </w:p>
        </w:tc>
        <w:tc>
          <w:tcPr>
            <w:tcW w:w="9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ACD43E7" w14:textId="77777777" w:rsidR="00D37B7C" w:rsidRPr="00BD7F42" w:rsidRDefault="00D37B7C" w:rsidP="001A1E7E">
            <w:pPr>
              <w:spacing w:line="340" w:lineRule="exact"/>
              <w:jc w:val="left"/>
              <w:rPr>
                <w:rFonts w:ascii="微软雅黑" w:eastAsia="微软雅黑" w:hAnsi="微软雅黑"/>
                <w:spacing w:val="-10"/>
                <w:szCs w:val="21"/>
              </w:rPr>
            </w:pPr>
            <w:r w:rsidRPr="00BD7F42">
              <w:rPr>
                <w:rFonts w:ascii="微软雅黑" w:eastAsia="微软雅黑" w:hAnsi="微软雅黑" w:hint="eastAsia"/>
                <w:szCs w:val="21"/>
              </w:rPr>
              <w:t>1</w:t>
            </w:r>
            <w:r>
              <w:rPr>
                <w:rFonts w:ascii="微软雅黑" w:eastAsia="微软雅黑" w:hAnsi="微软雅黑"/>
                <w:szCs w:val="21"/>
              </w:rPr>
              <w:t>3</w:t>
            </w:r>
            <w:r w:rsidRPr="00BD7F42">
              <w:rPr>
                <w:rFonts w:ascii="微软雅黑" w:eastAsia="微软雅黑" w:hAnsi="微软雅黑" w:hint="eastAsia"/>
                <w:szCs w:val="21"/>
              </w:rPr>
              <w:t>:</w:t>
            </w:r>
            <w:r>
              <w:rPr>
                <w:rFonts w:ascii="微软雅黑" w:eastAsia="微软雅黑" w:hAnsi="微软雅黑"/>
                <w:szCs w:val="21"/>
              </w:rPr>
              <w:t>3</w:t>
            </w:r>
            <w:r w:rsidRPr="00BD7F42">
              <w:rPr>
                <w:rFonts w:ascii="微软雅黑" w:eastAsia="微软雅黑" w:hAnsi="微软雅黑" w:hint="eastAsia"/>
                <w:szCs w:val="21"/>
              </w:rPr>
              <w:t>0-16:30</w:t>
            </w:r>
          </w:p>
        </w:tc>
        <w:tc>
          <w:tcPr>
            <w:tcW w:w="12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FB2E682" w14:textId="77777777" w:rsidR="00D37B7C" w:rsidRPr="00BD7F42" w:rsidRDefault="00D37B7C" w:rsidP="001A1E7E">
            <w:pPr>
              <w:spacing w:line="340" w:lineRule="exact"/>
              <w:jc w:val="center"/>
              <w:rPr>
                <w:rFonts w:ascii="微软雅黑" w:eastAsia="微软雅黑" w:hAnsi="微软雅黑"/>
                <w:szCs w:val="21"/>
              </w:rPr>
            </w:pPr>
            <w:r>
              <w:rPr>
                <w:rFonts w:ascii="微软雅黑" w:eastAsia="微软雅黑" w:hAnsi="微软雅黑"/>
                <w:szCs w:val="21"/>
              </w:rPr>
              <w:t>圆明园时光买卖街</w:t>
            </w:r>
          </w:p>
        </w:tc>
        <w:tc>
          <w:tcPr>
            <w:tcW w:w="284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D41F126" w14:textId="77777777" w:rsidR="00D37B7C" w:rsidRPr="00BD7F42" w:rsidRDefault="00D37B7C" w:rsidP="001A1E7E">
            <w:pPr>
              <w:spacing w:line="340" w:lineRule="exact"/>
              <w:jc w:val="left"/>
              <w:rPr>
                <w:rFonts w:ascii="微软雅黑" w:eastAsia="微软雅黑" w:hAnsi="微软雅黑"/>
                <w:szCs w:val="21"/>
              </w:rPr>
            </w:pPr>
            <w:r>
              <w:rPr>
                <w:rFonts w:ascii="微软雅黑" w:eastAsia="微软雅黑" w:hAnsi="微软雅黑"/>
                <w:szCs w:val="21"/>
              </w:rPr>
              <w:t>参观学习，互动交流</w:t>
            </w:r>
          </w:p>
        </w:tc>
        <w:tc>
          <w:tcPr>
            <w:tcW w:w="1018"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5CD3C8A" w14:textId="77777777" w:rsidR="00D37B7C" w:rsidRPr="00BD7F42" w:rsidRDefault="00D37B7C" w:rsidP="001A1E7E">
            <w:pPr>
              <w:spacing w:line="340" w:lineRule="exact"/>
              <w:jc w:val="center"/>
              <w:rPr>
                <w:rFonts w:ascii="微软雅黑" w:eastAsia="微软雅黑" w:hAnsi="微软雅黑"/>
                <w:color w:val="000000"/>
                <w:szCs w:val="21"/>
              </w:rPr>
            </w:pPr>
          </w:p>
        </w:tc>
        <w:tc>
          <w:tcPr>
            <w:tcW w:w="290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D9825D0" w14:textId="77777777" w:rsidR="00D37B7C" w:rsidRPr="00BD7F42" w:rsidRDefault="00D37B7C" w:rsidP="001A1E7E">
            <w:pPr>
              <w:spacing w:line="340" w:lineRule="exact"/>
              <w:jc w:val="left"/>
              <w:rPr>
                <w:rFonts w:ascii="微软雅黑" w:eastAsia="微软雅黑" w:hAnsi="微软雅黑"/>
                <w:color w:val="000000"/>
                <w:szCs w:val="21"/>
              </w:rPr>
            </w:pPr>
            <w:bookmarkStart w:id="2" w:name="_GoBack"/>
            <w:bookmarkEnd w:id="2"/>
          </w:p>
        </w:tc>
      </w:tr>
      <w:tr w:rsidR="00D37B7C" w:rsidRPr="00D246AB" w14:paraId="2FD996A6" w14:textId="77777777" w:rsidTr="00D37B7C">
        <w:trPr>
          <w:trHeight w:val="1440"/>
        </w:trPr>
        <w:tc>
          <w:tcPr>
            <w:tcW w:w="1325" w:type="dxa"/>
            <w:gridSpan w:val="2"/>
            <w:vMerge w:val="restart"/>
            <w:tcBorders>
              <w:top w:val="single" w:sz="4" w:space="0" w:color="auto"/>
              <w:left w:val="single" w:sz="8" w:space="0" w:color="000000"/>
              <w:right w:val="single" w:sz="4" w:space="0" w:color="000000"/>
            </w:tcBorders>
            <w:tcMar>
              <w:top w:w="0" w:type="dxa"/>
              <w:left w:w="108" w:type="dxa"/>
              <w:bottom w:w="0" w:type="dxa"/>
              <w:right w:w="108" w:type="dxa"/>
            </w:tcMar>
            <w:vAlign w:val="center"/>
          </w:tcPr>
          <w:p w14:paraId="12C583E2" w14:textId="77777777" w:rsidR="00D37B7C"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6</w:t>
            </w:r>
            <w:r w:rsidRPr="00BD7F42">
              <w:rPr>
                <w:rFonts w:ascii="微软雅黑" w:eastAsia="微软雅黑" w:hAnsi="微软雅黑" w:hint="eastAsia"/>
                <w:szCs w:val="21"/>
              </w:rPr>
              <w:t>月</w:t>
            </w:r>
            <w:r>
              <w:rPr>
                <w:rFonts w:ascii="微软雅黑" w:eastAsia="微软雅黑" w:hAnsi="微软雅黑"/>
                <w:szCs w:val="21"/>
              </w:rPr>
              <w:t>7</w:t>
            </w:r>
            <w:r w:rsidRPr="00BD7F42">
              <w:rPr>
                <w:rFonts w:ascii="微软雅黑" w:eastAsia="微软雅黑" w:hAnsi="微软雅黑" w:hint="eastAsia"/>
                <w:szCs w:val="21"/>
              </w:rPr>
              <w:t>日</w:t>
            </w:r>
          </w:p>
          <w:p w14:paraId="3E612A4D" w14:textId="77777777" w:rsidR="00D37B7C" w:rsidRDefault="00D37B7C" w:rsidP="001A1E7E">
            <w:pPr>
              <w:spacing w:line="340" w:lineRule="exact"/>
              <w:jc w:val="center"/>
              <w:rPr>
                <w:rFonts w:ascii="微软雅黑" w:eastAsia="微软雅黑" w:hAnsi="微软雅黑"/>
                <w:szCs w:val="21"/>
              </w:rPr>
            </w:pPr>
            <w:r w:rsidRPr="00BD7F42">
              <w:rPr>
                <w:rFonts w:ascii="微软雅黑" w:eastAsia="微软雅黑" w:hAnsi="微软雅黑" w:hint="eastAsia"/>
                <w:szCs w:val="21"/>
              </w:rPr>
              <w:t>（星期</w:t>
            </w:r>
            <w:r>
              <w:rPr>
                <w:rFonts w:ascii="微软雅黑" w:eastAsia="微软雅黑" w:hAnsi="微软雅黑" w:hint="eastAsia"/>
                <w:szCs w:val="21"/>
              </w:rPr>
              <w:t>三</w:t>
            </w:r>
            <w:r w:rsidRPr="00BD7F42">
              <w:rPr>
                <w:rFonts w:ascii="微软雅黑" w:eastAsia="微软雅黑" w:hAnsi="微软雅黑" w:hint="eastAsia"/>
                <w:szCs w:val="21"/>
              </w:rPr>
              <w:t>）</w:t>
            </w:r>
          </w:p>
        </w:tc>
        <w:tc>
          <w:tcPr>
            <w:tcW w:w="9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0A477" w14:textId="77777777" w:rsidR="00D37B7C" w:rsidRDefault="00D37B7C" w:rsidP="001A1E7E">
            <w:pPr>
              <w:spacing w:line="340" w:lineRule="exact"/>
              <w:jc w:val="left"/>
              <w:rPr>
                <w:rFonts w:ascii="微软雅黑" w:eastAsia="微软雅黑" w:hAnsi="微软雅黑"/>
                <w:spacing w:val="-10"/>
                <w:szCs w:val="21"/>
              </w:rPr>
            </w:pPr>
            <w:r w:rsidRPr="00BD7F42">
              <w:rPr>
                <w:rFonts w:ascii="微软雅黑" w:eastAsia="微软雅黑" w:hAnsi="微软雅黑" w:hint="eastAsia"/>
                <w:spacing w:val="-10"/>
                <w:szCs w:val="21"/>
              </w:rPr>
              <w:t>9:</w:t>
            </w:r>
            <w:r>
              <w:rPr>
                <w:rFonts w:ascii="微软雅黑" w:eastAsia="微软雅黑" w:hAnsi="微软雅黑"/>
                <w:spacing w:val="-10"/>
                <w:szCs w:val="21"/>
              </w:rPr>
              <w:t>3</w:t>
            </w:r>
            <w:r w:rsidRPr="00BD7F42">
              <w:rPr>
                <w:rFonts w:ascii="微软雅黑" w:eastAsia="微软雅黑" w:hAnsi="微软雅黑" w:hint="eastAsia"/>
                <w:spacing w:val="-10"/>
                <w:szCs w:val="21"/>
              </w:rPr>
              <w:t>0-</w:t>
            </w:r>
          </w:p>
          <w:p w14:paraId="1DD23091" w14:textId="77777777" w:rsidR="00D37B7C" w:rsidRPr="00BD7F42" w:rsidRDefault="00D37B7C" w:rsidP="001A1E7E">
            <w:pPr>
              <w:spacing w:line="340" w:lineRule="exact"/>
              <w:jc w:val="left"/>
              <w:rPr>
                <w:rFonts w:ascii="微软雅黑" w:eastAsia="微软雅黑" w:hAnsi="微软雅黑"/>
                <w:spacing w:val="-10"/>
                <w:szCs w:val="21"/>
              </w:rPr>
            </w:pPr>
            <w:r w:rsidRPr="00BD7F42">
              <w:rPr>
                <w:rFonts w:ascii="微软雅黑" w:eastAsia="微软雅黑" w:hAnsi="微软雅黑" w:hint="eastAsia"/>
                <w:spacing w:val="-10"/>
                <w:szCs w:val="21"/>
              </w:rPr>
              <w:t>1</w:t>
            </w:r>
            <w:r>
              <w:rPr>
                <w:rFonts w:ascii="微软雅黑" w:eastAsia="微软雅黑" w:hAnsi="微软雅黑"/>
                <w:spacing w:val="-10"/>
                <w:szCs w:val="21"/>
              </w:rPr>
              <w:t>2</w:t>
            </w:r>
            <w:r w:rsidRPr="00BD7F42">
              <w:rPr>
                <w:rFonts w:ascii="微软雅黑" w:eastAsia="微软雅黑" w:hAnsi="微软雅黑" w:hint="eastAsia"/>
                <w:spacing w:val="-10"/>
                <w:szCs w:val="21"/>
              </w:rPr>
              <w:t>:30</w:t>
            </w:r>
          </w:p>
        </w:tc>
        <w:tc>
          <w:tcPr>
            <w:tcW w:w="12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DDB28" w14:textId="77777777" w:rsidR="00D37B7C"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D5502" w14:textId="77777777" w:rsidR="00D37B7C" w:rsidRPr="009667C8" w:rsidRDefault="00D37B7C" w:rsidP="001A1E7E">
            <w:pPr>
              <w:spacing w:line="340" w:lineRule="exact"/>
              <w:jc w:val="left"/>
              <w:rPr>
                <w:rFonts w:ascii="微软雅黑" w:eastAsia="微软雅黑" w:hAnsi="微软雅黑"/>
                <w:szCs w:val="21"/>
              </w:rPr>
            </w:pPr>
            <w:r w:rsidRPr="009667C8">
              <w:rPr>
                <w:rFonts w:ascii="微软雅黑" w:eastAsia="微软雅黑" w:hAnsi="微软雅黑" w:hint="eastAsia"/>
                <w:szCs w:val="21"/>
              </w:rPr>
              <w:t>科技赋能文化创新--元宇宙思维与文创远见</w:t>
            </w:r>
          </w:p>
        </w:tc>
        <w:tc>
          <w:tcPr>
            <w:tcW w:w="1018"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338DF" w14:textId="77777777" w:rsidR="00D37B7C" w:rsidRPr="00105262" w:rsidRDefault="00D37B7C" w:rsidP="001A1E7E">
            <w:pPr>
              <w:spacing w:line="340" w:lineRule="exact"/>
              <w:jc w:val="center"/>
              <w:rPr>
                <w:rFonts w:ascii="微软雅黑" w:eastAsia="微软雅黑" w:hAnsi="微软雅黑"/>
                <w:color w:val="000000"/>
                <w:szCs w:val="21"/>
              </w:rPr>
            </w:pPr>
            <w:r w:rsidRPr="00105262">
              <w:rPr>
                <w:rFonts w:ascii="微软雅黑" w:eastAsia="微软雅黑" w:hAnsi="微软雅黑" w:hint="eastAsia"/>
                <w:color w:val="000000"/>
                <w:szCs w:val="21"/>
              </w:rPr>
              <w:t>高泽龙</w:t>
            </w:r>
          </w:p>
        </w:tc>
        <w:tc>
          <w:tcPr>
            <w:tcW w:w="290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98253" w14:textId="77777777" w:rsidR="00D37B7C" w:rsidRPr="00105262" w:rsidRDefault="00D37B7C" w:rsidP="001A1E7E">
            <w:pPr>
              <w:spacing w:line="340" w:lineRule="exact"/>
              <w:jc w:val="left"/>
              <w:rPr>
                <w:rFonts w:ascii="微软雅黑" w:eastAsia="微软雅黑" w:hAnsi="微软雅黑"/>
                <w:color w:val="000000"/>
                <w:szCs w:val="21"/>
              </w:rPr>
            </w:pPr>
            <w:r w:rsidRPr="00105262">
              <w:rPr>
                <w:rFonts w:ascii="微软雅黑" w:eastAsia="微软雅黑" w:hAnsi="微软雅黑" w:hint="eastAsia"/>
                <w:color w:val="000000"/>
                <w:szCs w:val="21"/>
              </w:rPr>
              <w:t>北京工业大学元宇宙云图智能研究院副院长</w:t>
            </w:r>
          </w:p>
        </w:tc>
      </w:tr>
      <w:tr w:rsidR="00D37B7C" w:rsidRPr="00D246AB" w14:paraId="15C574F8" w14:textId="77777777" w:rsidTr="00D37B7C">
        <w:trPr>
          <w:trHeight w:val="1540"/>
        </w:trPr>
        <w:tc>
          <w:tcPr>
            <w:tcW w:w="1325" w:type="dxa"/>
            <w:gridSpan w:val="2"/>
            <w:vMerge/>
            <w:tcBorders>
              <w:left w:val="single" w:sz="8" w:space="0" w:color="000000"/>
              <w:right w:val="single" w:sz="4" w:space="0" w:color="000000"/>
            </w:tcBorders>
            <w:tcMar>
              <w:top w:w="0" w:type="dxa"/>
              <w:left w:w="108" w:type="dxa"/>
              <w:bottom w:w="0" w:type="dxa"/>
              <w:right w:w="108" w:type="dxa"/>
            </w:tcMar>
            <w:vAlign w:val="center"/>
          </w:tcPr>
          <w:p w14:paraId="497538BE" w14:textId="77777777" w:rsidR="00D37B7C" w:rsidRPr="00BD7F42" w:rsidRDefault="00D37B7C" w:rsidP="001A1E7E">
            <w:pPr>
              <w:spacing w:line="340" w:lineRule="exact"/>
              <w:jc w:val="center"/>
              <w:rPr>
                <w:rFonts w:ascii="微软雅黑" w:eastAsia="微软雅黑" w:hAnsi="微软雅黑"/>
                <w:szCs w:val="21"/>
              </w:rPr>
            </w:pPr>
          </w:p>
        </w:tc>
        <w:tc>
          <w:tcPr>
            <w:tcW w:w="95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0EB414" w14:textId="77777777" w:rsidR="00D37B7C" w:rsidRPr="00BD7F42" w:rsidRDefault="00D37B7C" w:rsidP="001A1E7E">
            <w:pPr>
              <w:spacing w:line="340" w:lineRule="exact"/>
              <w:jc w:val="left"/>
              <w:rPr>
                <w:rFonts w:ascii="微软雅黑" w:eastAsia="微软雅黑" w:hAnsi="微软雅黑"/>
                <w:szCs w:val="21"/>
              </w:rPr>
            </w:pPr>
            <w:r w:rsidRPr="00BD7F42">
              <w:rPr>
                <w:rFonts w:ascii="微软雅黑" w:eastAsia="微软雅黑" w:hAnsi="微软雅黑" w:hint="eastAsia"/>
                <w:szCs w:val="21"/>
              </w:rPr>
              <w:t>1</w:t>
            </w:r>
            <w:r>
              <w:rPr>
                <w:rFonts w:ascii="微软雅黑" w:eastAsia="微软雅黑" w:hAnsi="微软雅黑"/>
                <w:szCs w:val="21"/>
              </w:rPr>
              <w:t>3</w:t>
            </w:r>
            <w:r w:rsidRPr="00BD7F42">
              <w:rPr>
                <w:rFonts w:ascii="微软雅黑" w:eastAsia="微软雅黑" w:hAnsi="微软雅黑" w:hint="eastAsia"/>
                <w:szCs w:val="21"/>
              </w:rPr>
              <w:t>:</w:t>
            </w:r>
            <w:r>
              <w:rPr>
                <w:rFonts w:ascii="微软雅黑" w:eastAsia="微软雅黑" w:hAnsi="微软雅黑"/>
                <w:szCs w:val="21"/>
              </w:rPr>
              <w:t>3</w:t>
            </w:r>
            <w:r w:rsidRPr="00BD7F42">
              <w:rPr>
                <w:rFonts w:ascii="微软雅黑" w:eastAsia="微软雅黑" w:hAnsi="微软雅黑" w:hint="eastAsia"/>
                <w:szCs w:val="21"/>
              </w:rPr>
              <w:t>0-16:30</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F420D" w14:textId="77777777" w:rsidR="00D37B7C" w:rsidRPr="00BD7F42"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5BDF1" w14:textId="77777777" w:rsidR="00D37B7C" w:rsidRPr="00BD7F42" w:rsidRDefault="00D37B7C" w:rsidP="001A1E7E">
            <w:pPr>
              <w:spacing w:line="340" w:lineRule="exact"/>
              <w:jc w:val="left"/>
              <w:rPr>
                <w:rFonts w:ascii="微软雅黑" w:eastAsia="微软雅黑" w:hAnsi="微软雅黑"/>
                <w:szCs w:val="21"/>
              </w:rPr>
            </w:pPr>
            <w:r w:rsidRPr="009667C8">
              <w:rPr>
                <w:rFonts w:ascii="微软雅黑" w:eastAsia="微软雅黑" w:hAnsi="微软雅黑" w:hint="eastAsia"/>
                <w:szCs w:val="21"/>
              </w:rPr>
              <w:t>数字时代下的机遇与挑战--从全球视野看国内外文化产业前景与机会</w:t>
            </w:r>
          </w:p>
        </w:tc>
        <w:tc>
          <w:tcPr>
            <w:tcW w:w="1018"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6C4C2DC" w14:textId="77777777" w:rsidR="00D37B7C" w:rsidRPr="00BD7F42"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陈 欣</w:t>
            </w:r>
          </w:p>
        </w:tc>
        <w:tc>
          <w:tcPr>
            <w:tcW w:w="290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5743296" w14:textId="77777777" w:rsidR="00D37B7C" w:rsidRPr="00BD7F42" w:rsidRDefault="00D37B7C" w:rsidP="001A1E7E">
            <w:pPr>
              <w:spacing w:line="340" w:lineRule="exact"/>
              <w:jc w:val="left"/>
              <w:rPr>
                <w:rFonts w:ascii="微软雅黑" w:eastAsia="微软雅黑" w:hAnsi="微软雅黑"/>
                <w:szCs w:val="21"/>
              </w:rPr>
            </w:pPr>
            <w:r w:rsidRPr="009667C8">
              <w:rPr>
                <w:rFonts w:ascii="微软雅黑" w:eastAsia="微软雅黑" w:hAnsi="微软雅黑" w:hint="eastAsia"/>
                <w:szCs w:val="21"/>
              </w:rPr>
              <w:t>中关村科技园德国创新联盟秘书长、中关村驻德国慕尼黑联络处主任</w:t>
            </w:r>
          </w:p>
        </w:tc>
      </w:tr>
      <w:tr w:rsidR="00D37B7C" w:rsidRPr="00D246AB" w14:paraId="2AA3A4C1" w14:textId="77777777" w:rsidTr="00D37B7C">
        <w:trPr>
          <w:trHeight w:val="1540"/>
        </w:trPr>
        <w:tc>
          <w:tcPr>
            <w:tcW w:w="130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32504B7" w14:textId="77777777" w:rsidR="00D37B7C" w:rsidRDefault="00D37B7C" w:rsidP="001A1E7E">
            <w:pPr>
              <w:spacing w:line="340" w:lineRule="exact"/>
              <w:rPr>
                <w:rFonts w:ascii="微软雅黑" w:eastAsia="微软雅黑" w:hAnsi="微软雅黑"/>
                <w:szCs w:val="21"/>
              </w:rPr>
            </w:pPr>
            <w:r>
              <w:rPr>
                <w:rFonts w:ascii="微软雅黑" w:eastAsia="微软雅黑" w:hAnsi="微软雅黑" w:hint="eastAsia"/>
                <w:szCs w:val="21"/>
              </w:rPr>
              <w:t>6</w:t>
            </w:r>
            <w:r w:rsidRPr="00BD7F42">
              <w:rPr>
                <w:rFonts w:ascii="微软雅黑" w:eastAsia="微软雅黑" w:hAnsi="微软雅黑" w:hint="eastAsia"/>
                <w:szCs w:val="21"/>
              </w:rPr>
              <w:t>月</w:t>
            </w:r>
            <w:r>
              <w:rPr>
                <w:rFonts w:ascii="微软雅黑" w:eastAsia="微软雅黑" w:hAnsi="微软雅黑"/>
                <w:szCs w:val="21"/>
              </w:rPr>
              <w:t>8</w:t>
            </w:r>
            <w:r w:rsidRPr="00BD7F42">
              <w:rPr>
                <w:rFonts w:ascii="微软雅黑" w:eastAsia="微软雅黑" w:hAnsi="微软雅黑" w:hint="eastAsia"/>
                <w:szCs w:val="21"/>
              </w:rPr>
              <w:t>日</w:t>
            </w:r>
          </w:p>
          <w:p w14:paraId="4E32CA47" w14:textId="77777777" w:rsidR="00D37B7C" w:rsidRPr="00BD7F42" w:rsidRDefault="00D37B7C" w:rsidP="001A1E7E">
            <w:pPr>
              <w:spacing w:line="340" w:lineRule="exact"/>
              <w:rPr>
                <w:rFonts w:ascii="微软雅黑" w:eastAsia="微软雅黑" w:hAnsi="微软雅黑"/>
                <w:szCs w:val="21"/>
              </w:rPr>
            </w:pPr>
            <w:r w:rsidRPr="00BD7F42">
              <w:rPr>
                <w:rFonts w:ascii="微软雅黑" w:eastAsia="微软雅黑" w:hAnsi="微软雅黑" w:hint="eastAsia"/>
                <w:szCs w:val="21"/>
              </w:rPr>
              <w:t>（星期</w:t>
            </w:r>
            <w:r>
              <w:rPr>
                <w:rFonts w:ascii="微软雅黑" w:eastAsia="微软雅黑" w:hAnsi="微软雅黑" w:hint="eastAsia"/>
                <w:szCs w:val="21"/>
              </w:rPr>
              <w:t>四</w:t>
            </w:r>
            <w:r w:rsidRPr="00BD7F42">
              <w:rPr>
                <w:rFonts w:ascii="微软雅黑" w:eastAsia="微软雅黑" w:hAnsi="微软雅黑" w:hint="eastAsia"/>
                <w:szCs w:val="21"/>
              </w:rPr>
              <w:t>）</w:t>
            </w:r>
          </w:p>
        </w:tc>
        <w:tc>
          <w:tcPr>
            <w:tcW w:w="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6F1EB" w14:textId="77777777" w:rsidR="00D37B7C" w:rsidRPr="00BD7F42" w:rsidRDefault="00D37B7C" w:rsidP="001A1E7E">
            <w:pPr>
              <w:spacing w:line="340" w:lineRule="exact"/>
              <w:jc w:val="left"/>
              <w:rPr>
                <w:rFonts w:ascii="微软雅黑" w:eastAsia="微软雅黑" w:hAnsi="微软雅黑"/>
                <w:spacing w:val="-10"/>
                <w:szCs w:val="21"/>
              </w:rPr>
            </w:pPr>
            <w:r w:rsidRPr="00BD7F42">
              <w:rPr>
                <w:rFonts w:ascii="微软雅黑" w:eastAsia="微软雅黑" w:hAnsi="微软雅黑" w:hint="eastAsia"/>
                <w:spacing w:val="-10"/>
                <w:szCs w:val="21"/>
              </w:rPr>
              <w:t>9:</w:t>
            </w:r>
            <w:r>
              <w:rPr>
                <w:rFonts w:ascii="微软雅黑" w:eastAsia="微软雅黑" w:hAnsi="微软雅黑"/>
                <w:spacing w:val="-10"/>
                <w:szCs w:val="21"/>
              </w:rPr>
              <w:t>3</w:t>
            </w:r>
            <w:r w:rsidRPr="00BD7F42">
              <w:rPr>
                <w:rFonts w:ascii="微软雅黑" w:eastAsia="微软雅黑" w:hAnsi="微软雅黑" w:hint="eastAsia"/>
                <w:spacing w:val="-10"/>
                <w:szCs w:val="21"/>
              </w:rPr>
              <w:t>0-</w:t>
            </w:r>
          </w:p>
          <w:p w14:paraId="0CFB7BF9" w14:textId="77777777" w:rsidR="00D37B7C" w:rsidRPr="00BD7F42" w:rsidRDefault="00D37B7C" w:rsidP="001A1E7E">
            <w:pPr>
              <w:spacing w:line="340" w:lineRule="exact"/>
              <w:jc w:val="left"/>
              <w:rPr>
                <w:rFonts w:ascii="微软雅黑" w:eastAsia="微软雅黑" w:hAnsi="微软雅黑"/>
                <w:szCs w:val="21"/>
              </w:rPr>
            </w:pPr>
            <w:r w:rsidRPr="00BD7F42">
              <w:rPr>
                <w:rFonts w:ascii="微软雅黑" w:eastAsia="微软雅黑" w:hAnsi="微软雅黑" w:hint="eastAsia"/>
                <w:spacing w:val="-10"/>
                <w:szCs w:val="21"/>
              </w:rPr>
              <w:t>1</w:t>
            </w:r>
            <w:r>
              <w:rPr>
                <w:rFonts w:ascii="微软雅黑" w:eastAsia="微软雅黑" w:hAnsi="微软雅黑"/>
                <w:spacing w:val="-10"/>
                <w:szCs w:val="21"/>
              </w:rPr>
              <w:t>2</w:t>
            </w:r>
            <w:r w:rsidRPr="00BD7F42">
              <w:rPr>
                <w:rFonts w:ascii="微软雅黑" w:eastAsia="微软雅黑" w:hAnsi="微软雅黑" w:hint="eastAsia"/>
                <w:spacing w:val="-10"/>
                <w:szCs w:val="21"/>
              </w:rPr>
              <w:t>:30</w:t>
            </w:r>
          </w:p>
        </w:tc>
        <w:tc>
          <w:tcPr>
            <w:tcW w:w="12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CFAA65" w14:textId="77777777" w:rsidR="00D37B7C" w:rsidRPr="00BD7F42"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000000"/>
              <w:left w:val="single" w:sz="4" w:space="0" w:color="auto"/>
              <w:bottom w:val="single" w:sz="4" w:space="0" w:color="000000"/>
              <w:right w:val="single" w:sz="4" w:space="0" w:color="000000"/>
            </w:tcBorders>
            <w:vAlign w:val="center"/>
          </w:tcPr>
          <w:p w14:paraId="07C89B3E" w14:textId="77777777" w:rsidR="00D37B7C" w:rsidRPr="00B1627E" w:rsidRDefault="00D37B7C" w:rsidP="001A1E7E">
            <w:pPr>
              <w:spacing w:line="340" w:lineRule="exact"/>
              <w:jc w:val="left"/>
              <w:rPr>
                <w:rFonts w:ascii="微软雅黑" w:eastAsia="微软雅黑" w:hAnsi="微软雅黑"/>
                <w:szCs w:val="21"/>
              </w:rPr>
            </w:pPr>
            <w:r w:rsidRPr="009667C8">
              <w:rPr>
                <w:rFonts w:ascii="微软雅黑" w:eastAsia="微软雅黑" w:hAnsi="微软雅黑" w:hint="eastAsia"/>
                <w:szCs w:val="21"/>
              </w:rPr>
              <w:t>全面融入国家文化数字化战略--把国家支持转化为生产力</w:t>
            </w:r>
          </w:p>
        </w:tc>
        <w:tc>
          <w:tcPr>
            <w:tcW w:w="1018"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5F855FE" w14:textId="77777777" w:rsidR="00D37B7C" w:rsidRPr="00BD7F42" w:rsidRDefault="00D37B7C" w:rsidP="001A1E7E">
            <w:pPr>
              <w:spacing w:line="340" w:lineRule="exact"/>
              <w:jc w:val="center"/>
              <w:rPr>
                <w:rFonts w:ascii="微软雅黑" w:eastAsia="微软雅黑" w:hAnsi="微软雅黑"/>
                <w:szCs w:val="21"/>
              </w:rPr>
            </w:pPr>
            <w:r w:rsidRPr="009667C8">
              <w:rPr>
                <w:rFonts w:ascii="微软雅黑" w:eastAsia="微软雅黑" w:hAnsi="微软雅黑" w:hint="eastAsia"/>
                <w:szCs w:val="21"/>
              </w:rPr>
              <w:t>王</w:t>
            </w:r>
            <w:r>
              <w:rPr>
                <w:rFonts w:ascii="微软雅黑" w:eastAsia="微软雅黑" w:hAnsi="微软雅黑" w:hint="eastAsia"/>
                <w:szCs w:val="21"/>
              </w:rPr>
              <w:t xml:space="preserve"> </w:t>
            </w:r>
            <w:r w:rsidRPr="009667C8">
              <w:rPr>
                <w:rFonts w:ascii="微软雅黑" w:eastAsia="微软雅黑" w:hAnsi="微软雅黑" w:hint="eastAsia"/>
                <w:szCs w:val="21"/>
              </w:rPr>
              <w:t>健</w:t>
            </w:r>
          </w:p>
        </w:tc>
        <w:tc>
          <w:tcPr>
            <w:tcW w:w="2904" w:type="dxa"/>
            <w:tcBorders>
              <w:top w:val="single" w:sz="4" w:space="0" w:color="000000"/>
              <w:left w:val="single" w:sz="4" w:space="0" w:color="000000"/>
              <w:bottom w:val="single" w:sz="4" w:space="0" w:color="000000"/>
              <w:right w:val="single" w:sz="4" w:space="0" w:color="auto"/>
            </w:tcBorders>
            <w:vAlign w:val="center"/>
          </w:tcPr>
          <w:p w14:paraId="1307BB28" w14:textId="77777777" w:rsidR="00D37B7C" w:rsidRPr="00B1627E" w:rsidRDefault="00D37B7C" w:rsidP="00D37B7C">
            <w:pPr>
              <w:spacing w:line="340" w:lineRule="exact"/>
              <w:ind w:leftChars="100" w:left="240"/>
              <w:jc w:val="left"/>
              <w:rPr>
                <w:rFonts w:ascii="微软雅黑" w:eastAsia="微软雅黑" w:hAnsi="微软雅黑"/>
                <w:szCs w:val="21"/>
              </w:rPr>
            </w:pPr>
            <w:r w:rsidRPr="009667C8">
              <w:rPr>
                <w:rFonts w:ascii="微软雅黑" w:eastAsia="微软雅黑" w:hAnsi="微软雅黑" w:hint="eastAsia"/>
                <w:szCs w:val="21"/>
              </w:rPr>
              <w:t>中国科学院自动化研究所研究员、文化大数据工程中心副主任</w:t>
            </w:r>
          </w:p>
        </w:tc>
      </w:tr>
      <w:tr w:rsidR="00D37B7C" w:rsidRPr="00D246AB" w14:paraId="4262309E" w14:textId="77777777" w:rsidTr="00D37B7C">
        <w:trPr>
          <w:trHeight w:val="1540"/>
        </w:trPr>
        <w:tc>
          <w:tcPr>
            <w:tcW w:w="1309" w:type="dxa"/>
            <w:vMerge/>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vAlign w:val="center"/>
          </w:tcPr>
          <w:p w14:paraId="62F454EE" w14:textId="77777777" w:rsidR="00D37B7C" w:rsidRPr="00BD7F42" w:rsidRDefault="00D37B7C" w:rsidP="001A1E7E">
            <w:pPr>
              <w:spacing w:line="340" w:lineRule="exact"/>
              <w:jc w:val="center"/>
              <w:rPr>
                <w:rFonts w:ascii="微软雅黑" w:eastAsia="微软雅黑" w:hAnsi="微软雅黑"/>
                <w:szCs w:val="21"/>
              </w:rPr>
            </w:pPr>
          </w:p>
        </w:tc>
        <w:tc>
          <w:tcPr>
            <w:tcW w:w="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B1FFA" w14:textId="77777777" w:rsidR="00D37B7C" w:rsidRPr="00BD7F42" w:rsidRDefault="00D37B7C" w:rsidP="001A1E7E">
            <w:pPr>
              <w:spacing w:line="340" w:lineRule="exact"/>
              <w:jc w:val="left"/>
              <w:rPr>
                <w:rFonts w:ascii="微软雅黑" w:eastAsia="微软雅黑" w:hAnsi="微软雅黑"/>
                <w:szCs w:val="21"/>
              </w:rPr>
            </w:pPr>
            <w:r w:rsidRPr="00BD7F42">
              <w:rPr>
                <w:rFonts w:ascii="微软雅黑" w:eastAsia="微软雅黑" w:hAnsi="微软雅黑" w:hint="eastAsia"/>
                <w:szCs w:val="21"/>
              </w:rPr>
              <w:t>1</w:t>
            </w:r>
            <w:r>
              <w:rPr>
                <w:rFonts w:ascii="微软雅黑" w:eastAsia="微软雅黑" w:hAnsi="微软雅黑"/>
                <w:szCs w:val="21"/>
              </w:rPr>
              <w:t>3</w:t>
            </w:r>
            <w:r w:rsidRPr="00BD7F42">
              <w:rPr>
                <w:rFonts w:ascii="微软雅黑" w:eastAsia="微软雅黑" w:hAnsi="微软雅黑" w:hint="eastAsia"/>
                <w:szCs w:val="21"/>
              </w:rPr>
              <w:t>:</w:t>
            </w:r>
            <w:r>
              <w:rPr>
                <w:rFonts w:ascii="微软雅黑" w:eastAsia="微软雅黑" w:hAnsi="微软雅黑"/>
                <w:szCs w:val="21"/>
              </w:rPr>
              <w:t>3</w:t>
            </w:r>
            <w:r w:rsidRPr="00BD7F42">
              <w:rPr>
                <w:rFonts w:ascii="微软雅黑" w:eastAsia="微软雅黑" w:hAnsi="微软雅黑" w:hint="eastAsia"/>
                <w:szCs w:val="21"/>
              </w:rPr>
              <w:t>0-16:30</w:t>
            </w:r>
          </w:p>
        </w:tc>
        <w:tc>
          <w:tcPr>
            <w:tcW w:w="12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2B69AC6" w14:textId="77777777" w:rsidR="00D37B7C" w:rsidRPr="00BD7F42" w:rsidRDefault="00D37B7C" w:rsidP="001A1E7E">
            <w:pPr>
              <w:spacing w:line="340" w:lineRule="exact"/>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000000"/>
              <w:left w:val="single" w:sz="4" w:space="0" w:color="auto"/>
              <w:bottom w:val="single" w:sz="4" w:space="0" w:color="000000"/>
              <w:right w:val="single" w:sz="4" w:space="0" w:color="000000"/>
            </w:tcBorders>
            <w:vAlign w:val="center"/>
          </w:tcPr>
          <w:p w14:paraId="625C9FC7" w14:textId="77777777" w:rsidR="00D37B7C" w:rsidRPr="00BD7F42" w:rsidRDefault="00D37B7C" w:rsidP="001A1E7E">
            <w:pPr>
              <w:spacing w:line="340" w:lineRule="exact"/>
              <w:jc w:val="left"/>
              <w:rPr>
                <w:rFonts w:ascii="微软雅黑" w:eastAsia="微软雅黑" w:hAnsi="微软雅黑"/>
                <w:szCs w:val="21"/>
              </w:rPr>
            </w:pPr>
            <w:r w:rsidRPr="00060A31">
              <w:rPr>
                <w:rFonts w:ascii="微软雅黑" w:eastAsia="微软雅黑" w:hAnsi="微软雅黑" w:hint="eastAsia"/>
                <w:szCs w:val="21"/>
              </w:rPr>
              <w:t>当前社会经济形势与数字金融面临的主要问题</w:t>
            </w:r>
          </w:p>
        </w:tc>
        <w:tc>
          <w:tcPr>
            <w:tcW w:w="1018"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66A8D42" w14:textId="77777777" w:rsidR="00D37B7C" w:rsidRPr="00BD7F42" w:rsidRDefault="00D37B7C" w:rsidP="001A1E7E">
            <w:pPr>
              <w:spacing w:line="340" w:lineRule="exact"/>
              <w:jc w:val="center"/>
              <w:rPr>
                <w:rFonts w:ascii="微软雅黑" w:eastAsia="微软雅黑" w:hAnsi="微软雅黑"/>
                <w:szCs w:val="21"/>
              </w:rPr>
            </w:pPr>
            <w:r w:rsidRPr="00105262">
              <w:rPr>
                <w:rFonts w:ascii="微软雅黑" w:eastAsia="微软雅黑" w:hAnsi="微软雅黑" w:hint="eastAsia"/>
                <w:szCs w:val="21"/>
              </w:rPr>
              <w:t>于春海</w:t>
            </w:r>
          </w:p>
        </w:tc>
        <w:tc>
          <w:tcPr>
            <w:tcW w:w="2904" w:type="dxa"/>
            <w:tcBorders>
              <w:top w:val="single" w:sz="4" w:space="0" w:color="000000"/>
              <w:left w:val="single" w:sz="4" w:space="0" w:color="auto"/>
              <w:bottom w:val="single" w:sz="4" w:space="0" w:color="000000"/>
              <w:right w:val="single" w:sz="4" w:space="0" w:color="000000"/>
            </w:tcBorders>
            <w:vAlign w:val="center"/>
          </w:tcPr>
          <w:p w14:paraId="10B9C90A" w14:textId="77777777" w:rsidR="00D37B7C" w:rsidRPr="00BD7F42" w:rsidRDefault="00D37B7C" w:rsidP="00D37B7C">
            <w:pPr>
              <w:spacing w:line="340" w:lineRule="exact"/>
              <w:ind w:leftChars="100" w:left="240"/>
              <w:jc w:val="left"/>
              <w:rPr>
                <w:rFonts w:ascii="微软雅黑" w:eastAsia="微软雅黑" w:hAnsi="微软雅黑"/>
                <w:szCs w:val="21"/>
              </w:rPr>
            </w:pPr>
            <w:r w:rsidRPr="00105262">
              <w:rPr>
                <w:rFonts w:ascii="微软雅黑" w:eastAsia="微软雅黑" w:hAnsi="微软雅黑" w:hint="eastAsia"/>
                <w:szCs w:val="21"/>
              </w:rPr>
              <w:t>中国人民大学经济学院副院长，教授。</w:t>
            </w:r>
          </w:p>
        </w:tc>
      </w:tr>
      <w:tr w:rsidR="00D37B7C" w:rsidRPr="00D246AB" w14:paraId="28551B37" w14:textId="77777777" w:rsidTr="00D37B7C">
        <w:trPr>
          <w:trHeight w:val="1805"/>
        </w:trPr>
        <w:tc>
          <w:tcPr>
            <w:tcW w:w="1325" w:type="dxa"/>
            <w:gridSpan w:val="2"/>
            <w:vMerge w:val="restart"/>
            <w:tcBorders>
              <w:top w:val="single" w:sz="4" w:space="0" w:color="auto"/>
              <w:left w:val="single" w:sz="8" w:space="0" w:color="000000"/>
              <w:right w:val="single" w:sz="4" w:space="0" w:color="auto"/>
            </w:tcBorders>
            <w:shd w:val="clear" w:color="FFFFFF" w:fill="FFFFFF"/>
            <w:tcMar>
              <w:top w:w="0" w:type="dxa"/>
              <w:left w:w="108" w:type="dxa"/>
              <w:bottom w:w="0" w:type="dxa"/>
              <w:right w:w="108" w:type="dxa"/>
            </w:tcMar>
            <w:vAlign w:val="center"/>
          </w:tcPr>
          <w:p w14:paraId="4BEFE8C7" w14:textId="77777777" w:rsidR="00D37B7C"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6</w:t>
            </w:r>
            <w:r w:rsidRPr="00BD7F42">
              <w:rPr>
                <w:rFonts w:ascii="微软雅黑" w:eastAsia="微软雅黑" w:hAnsi="微软雅黑" w:hint="eastAsia"/>
                <w:szCs w:val="21"/>
              </w:rPr>
              <w:t>月</w:t>
            </w:r>
            <w:r>
              <w:rPr>
                <w:rFonts w:ascii="微软雅黑" w:eastAsia="微软雅黑" w:hAnsi="微软雅黑"/>
                <w:szCs w:val="21"/>
              </w:rPr>
              <w:t>9</w:t>
            </w:r>
            <w:r w:rsidRPr="00BD7F42">
              <w:rPr>
                <w:rFonts w:ascii="微软雅黑" w:eastAsia="微软雅黑" w:hAnsi="微软雅黑" w:hint="eastAsia"/>
                <w:szCs w:val="21"/>
              </w:rPr>
              <w:t>日</w:t>
            </w:r>
          </w:p>
          <w:p w14:paraId="4DC1E9CB" w14:textId="77777777" w:rsidR="00D37B7C" w:rsidRPr="00BD7F42" w:rsidRDefault="00D37B7C" w:rsidP="001A1E7E">
            <w:pPr>
              <w:spacing w:line="340" w:lineRule="exact"/>
              <w:jc w:val="center"/>
              <w:rPr>
                <w:rFonts w:ascii="微软雅黑" w:eastAsia="微软雅黑" w:hAnsi="微软雅黑"/>
                <w:szCs w:val="21"/>
              </w:rPr>
            </w:pPr>
            <w:r w:rsidRPr="00BD7F42">
              <w:rPr>
                <w:rFonts w:ascii="微软雅黑" w:eastAsia="微软雅黑" w:hAnsi="微软雅黑" w:hint="eastAsia"/>
                <w:szCs w:val="21"/>
              </w:rPr>
              <w:t>（星期五）</w:t>
            </w:r>
          </w:p>
        </w:tc>
        <w:tc>
          <w:tcPr>
            <w:tcW w:w="957" w:type="dxa"/>
            <w:tcBorders>
              <w:top w:val="single" w:sz="4" w:space="0" w:color="000000"/>
              <w:left w:val="single" w:sz="4" w:space="0" w:color="auto"/>
              <w:bottom w:val="single" w:sz="4" w:space="0" w:color="auto"/>
              <w:right w:val="single" w:sz="4" w:space="0" w:color="000000"/>
            </w:tcBorders>
            <w:shd w:val="clear" w:color="FFFFFF" w:fill="FFFFFF"/>
            <w:tcMar>
              <w:top w:w="0" w:type="dxa"/>
              <w:left w:w="108" w:type="dxa"/>
              <w:bottom w:w="0" w:type="dxa"/>
              <w:right w:w="108" w:type="dxa"/>
            </w:tcMar>
            <w:vAlign w:val="center"/>
          </w:tcPr>
          <w:p w14:paraId="2332DFDF" w14:textId="77777777" w:rsidR="00D37B7C" w:rsidRPr="00BD7F42" w:rsidRDefault="00D37B7C" w:rsidP="001A1E7E">
            <w:pPr>
              <w:spacing w:line="340" w:lineRule="exact"/>
              <w:jc w:val="left"/>
              <w:rPr>
                <w:rFonts w:ascii="微软雅黑" w:eastAsia="微软雅黑" w:hAnsi="微软雅黑"/>
                <w:szCs w:val="21"/>
              </w:rPr>
            </w:pPr>
            <w:r w:rsidRPr="00BD7F42">
              <w:rPr>
                <w:rFonts w:ascii="微软雅黑" w:eastAsia="微软雅黑" w:hAnsi="微软雅黑" w:hint="eastAsia"/>
                <w:szCs w:val="21"/>
              </w:rPr>
              <w:t>9:</w:t>
            </w:r>
            <w:r>
              <w:rPr>
                <w:rFonts w:ascii="微软雅黑" w:eastAsia="微软雅黑" w:hAnsi="微软雅黑"/>
                <w:szCs w:val="21"/>
              </w:rPr>
              <w:t>3</w:t>
            </w:r>
            <w:r w:rsidRPr="00BD7F42">
              <w:rPr>
                <w:rFonts w:ascii="微软雅黑" w:eastAsia="微软雅黑" w:hAnsi="微软雅黑" w:hint="eastAsia"/>
                <w:szCs w:val="21"/>
              </w:rPr>
              <w:t>0-</w:t>
            </w:r>
          </w:p>
          <w:p w14:paraId="71C340A8" w14:textId="77777777" w:rsidR="00D37B7C" w:rsidRPr="00BD7F42" w:rsidRDefault="00D37B7C" w:rsidP="001A1E7E">
            <w:pPr>
              <w:spacing w:line="340" w:lineRule="exact"/>
              <w:jc w:val="left"/>
              <w:rPr>
                <w:rFonts w:ascii="微软雅黑" w:eastAsia="微软雅黑" w:hAnsi="微软雅黑"/>
                <w:szCs w:val="21"/>
              </w:rPr>
            </w:pPr>
            <w:r w:rsidRPr="00BD7F42">
              <w:rPr>
                <w:rFonts w:ascii="微软雅黑" w:eastAsia="微软雅黑" w:hAnsi="微软雅黑" w:hint="eastAsia"/>
                <w:szCs w:val="21"/>
              </w:rPr>
              <w:t>1</w:t>
            </w:r>
            <w:r>
              <w:rPr>
                <w:rFonts w:ascii="微软雅黑" w:eastAsia="微软雅黑" w:hAnsi="微软雅黑"/>
                <w:szCs w:val="21"/>
              </w:rPr>
              <w:t>2</w:t>
            </w:r>
            <w:r w:rsidRPr="00BD7F42">
              <w:rPr>
                <w:rFonts w:ascii="微软雅黑" w:eastAsia="微软雅黑" w:hAnsi="微软雅黑" w:hint="eastAsia"/>
                <w:szCs w:val="21"/>
              </w:rPr>
              <w:t>:</w:t>
            </w:r>
            <w:r>
              <w:rPr>
                <w:rFonts w:ascii="微软雅黑" w:eastAsia="微软雅黑" w:hAnsi="微软雅黑"/>
                <w:szCs w:val="21"/>
              </w:rPr>
              <w:t>3</w:t>
            </w:r>
            <w:r w:rsidRPr="00BD7F42">
              <w:rPr>
                <w:rFonts w:ascii="微软雅黑" w:eastAsia="微软雅黑" w:hAnsi="微软雅黑" w:hint="eastAsia"/>
                <w:szCs w:val="21"/>
              </w:rPr>
              <w:t>0</w:t>
            </w:r>
          </w:p>
        </w:tc>
        <w:tc>
          <w:tcPr>
            <w:tcW w:w="129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6A945448" w14:textId="77777777" w:rsidR="00D37B7C" w:rsidRPr="00BD7F42"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000000"/>
              <w:left w:val="single" w:sz="4" w:space="0" w:color="auto"/>
              <w:bottom w:val="single" w:sz="4" w:space="0" w:color="auto"/>
              <w:right w:val="single" w:sz="4" w:space="0" w:color="000000"/>
            </w:tcBorders>
            <w:vAlign w:val="center"/>
          </w:tcPr>
          <w:p w14:paraId="577233AF" w14:textId="77777777" w:rsidR="00D37B7C" w:rsidRPr="00BD7F42" w:rsidRDefault="00D37B7C" w:rsidP="001A1E7E">
            <w:pPr>
              <w:spacing w:line="340" w:lineRule="exact"/>
              <w:jc w:val="left"/>
              <w:rPr>
                <w:rFonts w:ascii="微软雅黑" w:eastAsia="微软雅黑" w:hAnsi="微软雅黑"/>
                <w:szCs w:val="21"/>
              </w:rPr>
            </w:pPr>
            <w:r w:rsidRPr="009667C8">
              <w:rPr>
                <w:rFonts w:ascii="微软雅黑" w:eastAsia="微软雅黑" w:hAnsi="微软雅黑" w:hint="eastAsia"/>
                <w:szCs w:val="21"/>
              </w:rPr>
              <w:t>文化产业商业模式--文创的跨界整合与价值再造</w:t>
            </w:r>
          </w:p>
        </w:tc>
        <w:tc>
          <w:tcPr>
            <w:tcW w:w="1003" w:type="dxa"/>
            <w:gridSpan w:val="2"/>
            <w:tcBorders>
              <w:top w:val="single" w:sz="4" w:space="0" w:color="000000"/>
              <w:left w:val="single" w:sz="4" w:space="0" w:color="000000"/>
              <w:bottom w:val="single" w:sz="4" w:space="0" w:color="auto"/>
              <w:right w:val="single" w:sz="4" w:space="0" w:color="auto"/>
            </w:tcBorders>
            <w:shd w:val="clear" w:color="FFFFFF" w:fill="FFFFFF"/>
            <w:tcMar>
              <w:top w:w="0" w:type="dxa"/>
              <w:left w:w="108" w:type="dxa"/>
              <w:bottom w:w="0" w:type="dxa"/>
              <w:right w:w="108" w:type="dxa"/>
            </w:tcMar>
            <w:vAlign w:val="center"/>
          </w:tcPr>
          <w:p w14:paraId="53359F22" w14:textId="77777777" w:rsidR="00D37B7C" w:rsidRPr="00BD7F42" w:rsidRDefault="00D37B7C" w:rsidP="001A1E7E">
            <w:pPr>
              <w:spacing w:line="320" w:lineRule="exact"/>
              <w:jc w:val="center"/>
              <w:rPr>
                <w:rFonts w:ascii="微软雅黑" w:eastAsia="微软雅黑" w:hAnsi="微软雅黑"/>
                <w:szCs w:val="21"/>
              </w:rPr>
            </w:pPr>
            <w:r w:rsidRPr="004F4E7E">
              <w:rPr>
                <w:rFonts w:ascii="微软雅黑" w:eastAsia="微软雅黑" w:hAnsi="微软雅黑" w:hint="eastAsia"/>
                <w:szCs w:val="21"/>
              </w:rPr>
              <w:t>刘</w:t>
            </w:r>
            <w:r>
              <w:rPr>
                <w:rFonts w:ascii="微软雅黑" w:eastAsia="微软雅黑" w:hAnsi="微软雅黑" w:hint="eastAsia"/>
                <w:szCs w:val="21"/>
              </w:rPr>
              <w:t xml:space="preserve"> </w:t>
            </w:r>
            <w:r w:rsidRPr="004F4E7E">
              <w:rPr>
                <w:rFonts w:ascii="微软雅黑" w:eastAsia="微软雅黑" w:hAnsi="微软雅黑" w:hint="eastAsia"/>
                <w:szCs w:val="21"/>
              </w:rPr>
              <w:t>洋</w:t>
            </w:r>
          </w:p>
        </w:tc>
        <w:tc>
          <w:tcPr>
            <w:tcW w:w="2919" w:type="dxa"/>
            <w:gridSpan w:val="2"/>
            <w:tcBorders>
              <w:top w:val="single" w:sz="4" w:space="0" w:color="000000"/>
              <w:left w:val="single" w:sz="4" w:space="0" w:color="auto"/>
              <w:bottom w:val="single" w:sz="4" w:space="0" w:color="auto"/>
              <w:right w:val="single" w:sz="4" w:space="0" w:color="000000"/>
            </w:tcBorders>
            <w:shd w:val="clear" w:color="FFFFFF" w:fill="FFFFFF"/>
            <w:vAlign w:val="center"/>
          </w:tcPr>
          <w:p w14:paraId="4B26BE08" w14:textId="77777777" w:rsidR="00D37B7C" w:rsidRPr="00BD7F42" w:rsidRDefault="00D37B7C" w:rsidP="001A1E7E">
            <w:pPr>
              <w:spacing w:line="320" w:lineRule="exact"/>
              <w:jc w:val="left"/>
              <w:rPr>
                <w:rFonts w:ascii="微软雅黑" w:eastAsia="微软雅黑" w:hAnsi="微软雅黑"/>
                <w:szCs w:val="21"/>
              </w:rPr>
            </w:pPr>
            <w:r w:rsidRPr="004F4E7E">
              <w:rPr>
                <w:rFonts w:ascii="微软雅黑" w:eastAsia="微软雅黑" w:hAnsi="微软雅黑" w:hint="eastAsia"/>
                <w:szCs w:val="21"/>
              </w:rPr>
              <w:t xml:space="preserve">北京工业大学艺术设计学院工业设计系主任  </w:t>
            </w:r>
          </w:p>
        </w:tc>
      </w:tr>
      <w:tr w:rsidR="00D37B7C" w:rsidRPr="00D246AB" w14:paraId="021EFC63" w14:textId="77777777" w:rsidTr="00D37B7C">
        <w:trPr>
          <w:trHeight w:val="1846"/>
        </w:trPr>
        <w:tc>
          <w:tcPr>
            <w:tcW w:w="1325" w:type="dxa"/>
            <w:gridSpan w:val="2"/>
            <w:vMerge/>
            <w:tcBorders>
              <w:left w:val="single" w:sz="8" w:space="0" w:color="000000"/>
              <w:bottom w:val="single" w:sz="4" w:space="0" w:color="000000"/>
              <w:right w:val="single" w:sz="4" w:space="0" w:color="auto"/>
            </w:tcBorders>
            <w:shd w:val="clear" w:color="FFFFFF" w:fill="FFFFFF"/>
            <w:tcMar>
              <w:top w:w="0" w:type="dxa"/>
              <w:left w:w="108" w:type="dxa"/>
              <w:bottom w:w="0" w:type="dxa"/>
              <w:right w:w="108" w:type="dxa"/>
            </w:tcMar>
            <w:vAlign w:val="center"/>
          </w:tcPr>
          <w:p w14:paraId="6401CC71" w14:textId="77777777" w:rsidR="00D37B7C" w:rsidRPr="00BD7F42" w:rsidRDefault="00D37B7C" w:rsidP="001A1E7E">
            <w:pPr>
              <w:spacing w:line="340" w:lineRule="exact"/>
              <w:jc w:val="center"/>
              <w:rPr>
                <w:rFonts w:ascii="微软雅黑" w:eastAsia="微软雅黑" w:hAnsi="微软雅黑"/>
                <w:szCs w:val="21"/>
              </w:rPr>
            </w:pPr>
          </w:p>
        </w:tc>
        <w:tc>
          <w:tcPr>
            <w:tcW w:w="957" w:type="dxa"/>
            <w:tcBorders>
              <w:top w:val="single" w:sz="4" w:space="0" w:color="auto"/>
              <w:left w:val="single" w:sz="4" w:space="0" w:color="auto"/>
              <w:bottom w:val="single" w:sz="4" w:space="0" w:color="000000"/>
              <w:right w:val="single" w:sz="4" w:space="0" w:color="000000"/>
            </w:tcBorders>
            <w:shd w:val="clear" w:color="FFFFFF" w:fill="FFFFFF"/>
            <w:tcMar>
              <w:top w:w="0" w:type="dxa"/>
              <w:left w:w="108" w:type="dxa"/>
              <w:bottom w:w="0" w:type="dxa"/>
              <w:right w:w="108" w:type="dxa"/>
            </w:tcMar>
            <w:vAlign w:val="center"/>
          </w:tcPr>
          <w:p w14:paraId="340D057C" w14:textId="77777777" w:rsidR="00D37B7C" w:rsidRPr="00BD7F42" w:rsidRDefault="00D37B7C" w:rsidP="001A1E7E">
            <w:pPr>
              <w:spacing w:line="340" w:lineRule="exact"/>
              <w:jc w:val="left"/>
              <w:rPr>
                <w:rFonts w:ascii="微软雅黑" w:eastAsia="微软雅黑" w:hAnsi="微软雅黑"/>
                <w:szCs w:val="21"/>
              </w:rPr>
            </w:pPr>
            <w:r w:rsidRPr="00BD7F42">
              <w:rPr>
                <w:rFonts w:ascii="微软雅黑" w:eastAsia="微软雅黑" w:hAnsi="微软雅黑" w:hint="eastAsia"/>
                <w:szCs w:val="21"/>
              </w:rPr>
              <w:t>1</w:t>
            </w:r>
            <w:r>
              <w:rPr>
                <w:rFonts w:ascii="微软雅黑" w:eastAsia="微软雅黑" w:hAnsi="微软雅黑"/>
                <w:szCs w:val="21"/>
              </w:rPr>
              <w:t>3</w:t>
            </w:r>
            <w:r w:rsidRPr="00BD7F42">
              <w:rPr>
                <w:rFonts w:ascii="微软雅黑" w:eastAsia="微软雅黑" w:hAnsi="微软雅黑" w:hint="eastAsia"/>
                <w:szCs w:val="21"/>
              </w:rPr>
              <w:t>:</w:t>
            </w:r>
            <w:r>
              <w:rPr>
                <w:rFonts w:ascii="微软雅黑" w:eastAsia="微软雅黑" w:hAnsi="微软雅黑"/>
                <w:szCs w:val="21"/>
              </w:rPr>
              <w:t>3</w:t>
            </w:r>
            <w:r w:rsidRPr="00BD7F42">
              <w:rPr>
                <w:rFonts w:ascii="微软雅黑" w:eastAsia="微软雅黑" w:hAnsi="微软雅黑" w:hint="eastAsia"/>
                <w:szCs w:val="21"/>
              </w:rPr>
              <w:t>0-1</w:t>
            </w:r>
            <w:r>
              <w:rPr>
                <w:rFonts w:ascii="微软雅黑" w:eastAsia="微软雅黑" w:hAnsi="微软雅黑"/>
                <w:szCs w:val="21"/>
              </w:rPr>
              <w:t>6</w:t>
            </w:r>
            <w:r w:rsidRPr="00BD7F42">
              <w:rPr>
                <w:rFonts w:ascii="微软雅黑" w:eastAsia="微软雅黑" w:hAnsi="微软雅黑" w:hint="eastAsia"/>
                <w:szCs w:val="21"/>
              </w:rPr>
              <w:t>:30</w:t>
            </w:r>
          </w:p>
        </w:tc>
        <w:tc>
          <w:tcPr>
            <w:tcW w:w="129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7298383E" w14:textId="77777777" w:rsidR="00D37B7C" w:rsidRPr="00BD7F42" w:rsidRDefault="00D37B7C" w:rsidP="001A1E7E">
            <w:pPr>
              <w:spacing w:line="340" w:lineRule="exact"/>
              <w:jc w:val="center"/>
              <w:rPr>
                <w:rFonts w:ascii="微软雅黑" w:eastAsia="微软雅黑" w:hAnsi="微软雅黑"/>
                <w:szCs w:val="21"/>
              </w:rPr>
            </w:pPr>
            <w:r>
              <w:rPr>
                <w:rFonts w:ascii="微软雅黑" w:eastAsia="微软雅黑" w:hAnsi="微软雅黑" w:hint="eastAsia"/>
                <w:szCs w:val="21"/>
              </w:rPr>
              <w:t>人民大学文化大厦三</w:t>
            </w:r>
            <w:r w:rsidRPr="00BD7F42">
              <w:rPr>
                <w:rFonts w:ascii="微软雅黑" w:eastAsia="微软雅黑" w:hAnsi="微软雅黑" w:hint="eastAsia"/>
                <w:szCs w:val="21"/>
              </w:rPr>
              <w:t>层多功能厅</w:t>
            </w:r>
          </w:p>
        </w:tc>
        <w:tc>
          <w:tcPr>
            <w:tcW w:w="2846" w:type="dxa"/>
            <w:tcBorders>
              <w:top w:val="single" w:sz="4" w:space="0" w:color="auto"/>
              <w:left w:val="single" w:sz="4" w:space="0" w:color="auto"/>
              <w:bottom w:val="single" w:sz="4" w:space="0" w:color="000000"/>
              <w:right w:val="single" w:sz="4" w:space="0" w:color="000000"/>
            </w:tcBorders>
            <w:vAlign w:val="center"/>
          </w:tcPr>
          <w:p w14:paraId="54B28654" w14:textId="77777777" w:rsidR="00D37B7C" w:rsidRPr="005620A4" w:rsidRDefault="00D37B7C" w:rsidP="001A1E7E">
            <w:pPr>
              <w:spacing w:line="340" w:lineRule="exact"/>
              <w:jc w:val="left"/>
              <w:rPr>
                <w:rFonts w:ascii="微软雅黑" w:eastAsia="微软雅黑" w:hAnsi="微软雅黑"/>
                <w:szCs w:val="21"/>
              </w:rPr>
            </w:pPr>
            <w:r w:rsidRPr="000E33EC">
              <w:rPr>
                <w:rFonts w:ascii="微软雅黑" w:eastAsia="微软雅黑" w:hAnsi="微软雅黑" w:hint="eastAsia"/>
                <w:szCs w:val="21"/>
              </w:rPr>
              <w:t>“国潮”的时尚传播，走出文化赋能的新路径</w:t>
            </w:r>
          </w:p>
        </w:tc>
        <w:tc>
          <w:tcPr>
            <w:tcW w:w="997" w:type="dxa"/>
            <w:tcBorders>
              <w:top w:val="single" w:sz="4" w:space="0" w:color="auto"/>
              <w:left w:val="single" w:sz="4" w:space="0" w:color="000000"/>
              <w:bottom w:val="single" w:sz="4" w:space="0" w:color="000000"/>
              <w:right w:val="single" w:sz="4" w:space="0" w:color="auto"/>
            </w:tcBorders>
            <w:shd w:val="clear" w:color="FFFFFF" w:fill="FFFFFF"/>
            <w:tcMar>
              <w:top w:w="0" w:type="dxa"/>
              <w:left w:w="108" w:type="dxa"/>
              <w:bottom w:w="0" w:type="dxa"/>
              <w:right w:w="108" w:type="dxa"/>
            </w:tcMar>
            <w:vAlign w:val="center"/>
          </w:tcPr>
          <w:p w14:paraId="5FD81C41" w14:textId="77777777" w:rsidR="00D37B7C" w:rsidRPr="00BD7F42" w:rsidRDefault="00D37B7C" w:rsidP="001A1E7E">
            <w:pPr>
              <w:spacing w:line="320" w:lineRule="exact"/>
              <w:jc w:val="center"/>
              <w:rPr>
                <w:rFonts w:ascii="微软雅黑" w:eastAsia="微软雅黑" w:hAnsi="微软雅黑"/>
                <w:szCs w:val="21"/>
              </w:rPr>
            </w:pPr>
            <w:r>
              <w:rPr>
                <w:rFonts w:ascii="微软雅黑" w:eastAsia="微软雅黑" w:hAnsi="微软雅黑" w:hint="eastAsia"/>
                <w:szCs w:val="21"/>
              </w:rPr>
              <w:t>张立朝</w:t>
            </w:r>
          </w:p>
        </w:tc>
        <w:tc>
          <w:tcPr>
            <w:tcW w:w="2925" w:type="dxa"/>
            <w:gridSpan w:val="3"/>
            <w:tcBorders>
              <w:top w:val="single" w:sz="4" w:space="0" w:color="auto"/>
              <w:left w:val="single" w:sz="4" w:space="0" w:color="auto"/>
              <w:bottom w:val="single" w:sz="4" w:space="0" w:color="000000"/>
              <w:right w:val="single" w:sz="4" w:space="0" w:color="000000"/>
            </w:tcBorders>
            <w:shd w:val="clear" w:color="FFFFFF" w:fill="FFFFFF"/>
            <w:vAlign w:val="center"/>
          </w:tcPr>
          <w:p w14:paraId="00C0DE5B" w14:textId="77777777" w:rsidR="00D37B7C" w:rsidRPr="00BD7F42" w:rsidRDefault="00D37B7C" w:rsidP="001A1E7E">
            <w:pPr>
              <w:spacing w:line="320" w:lineRule="exact"/>
              <w:jc w:val="left"/>
              <w:rPr>
                <w:rFonts w:ascii="微软雅黑" w:eastAsia="微软雅黑" w:hAnsi="微软雅黑"/>
                <w:szCs w:val="21"/>
              </w:rPr>
            </w:pPr>
            <w:r w:rsidRPr="000E33EC">
              <w:rPr>
                <w:rFonts w:ascii="微软雅黑" w:eastAsia="微软雅黑" w:hAnsi="微软雅黑" w:hint="eastAsia"/>
                <w:szCs w:val="21"/>
              </w:rPr>
              <w:t>北京国图创新文化服务有限公司总经理</w:t>
            </w:r>
          </w:p>
        </w:tc>
      </w:tr>
    </w:tbl>
    <w:p w14:paraId="79C525B3" w14:textId="77777777" w:rsidR="00D37B7C" w:rsidRPr="00BD7F42" w:rsidRDefault="00D37B7C" w:rsidP="00D37B7C">
      <w:pPr>
        <w:rPr>
          <w:rFonts w:ascii="微软雅黑" w:eastAsia="微软雅黑" w:hAnsi="微软雅黑"/>
          <w:sz w:val="32"/>
          <w:szCs w:val="32"/>
        </w:rPr>
      </w:pPr>
      <w:r w:rsidRPr="00BD7F42">
        <w:rPr>
          <w:rFonts w:ascii="微软雅黑" w:eastAsia="微软雅黑" w:hAnsi="微软雅黑" w:hint="eastAsia"/>
          <w:color w:val="000000"/>
          <w:szCs w:val="21"/>
        </w:rPr>
        <w:t>备注：如有变动，以</w:t>
      </w:r>
      <w:r>
        <w:rPr>
          <w:rFonts w:ascii="微软雅黑" w:eastAsia="微软雅黑" w:hAnsi="微软雅黑" w:hint="eastAsia"/>
          <w:color w:val="000000"/>
          <w:szCs w:val="21"/>
        </w:rPr>
        <w:t>当日</w:t>
      </w:r>
      <w:r w:rsidRPr="00BD7F42">
        <w:rPr>
          <w:rFonts w:ascii="微软雅黑" w:eastAsia="微软雅黑" w:hAnsi="微软雅黑" w:hint="eastAsia"/>
          <w:color w:val="000000"/>
          <w:szCs w:val="21"/>
        </w:rPr>
        <w:t>授课专家及</w:t>
      </w:r>
      <w:r>
        <w:rPr>
          <w:rFonts w:ascii="微软雅黑" w:eastAsia="微软雅黑" w:hAnsi="微软雅黑" w:hint="eastAsia"/>
          <w:color w:val="000000"/>
          <w:szCs w:val="21"/>
        </w:rPr>
        <w:t>教学</w:t>
      </w:r>
      <w:r w:rsidRPr="00BD7F42">
        <w:rPr>
          <w:rFonts w:ascii="微软雅黑" w:eastAsia="微软雅黑" w:hAnsi="微软雅黑" w:hint="eastAsia"/>
          <w:color w:val="000000"/>
          <w:szCs w:val="21"/>
        </w:rPr>
        <w:t>内容为准</w:t>
      </w:r>
      <w:r>
        <w:rPr>
          <w:rFonts w:ascii="微软雅黑" w:eastAsia="微软雅黑" w:hAnsi="微软雅黑" w:hint="eastAsia"/>
          <w:color w:val="000000"/>
          <w:szCs w:val="21"/>
        </w:rPr>
        <w:t>。</w:t>
      </w:r>
    </w:p>
    <w:p w14:paraId="1A32860E" w14:textId="51A7DEC6" w:rsidR="009042E5" w:rsidRPr="00DD679C" w:rsidRDefault="009042E5" w:rsidP="00D37B7C">
      <w:pPr>
        <w:spacing w:line="460" w:lineRule="exact"/>
        <w:jc w:val="center"/>
        <w:rPr>
          <w:rFonts w:ascii="微软雅黑" w:eastAsia="微软雅黑" w:hAnsi="微软雅黑"/>
          <w:sz w:val="32"/>
          <w:szCs w:val="32"/>
        </w:rPr>
      </w:pPr>
    </w:p>
    <w:sectPr w:rsidR="009042E5" w:rsidRPr="00DD6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C8BD2" w14:textId="77777777" w:rsidR="00D9707D" w:rsidRDefault="00D9707D" w:rsidP="00C26E2E">
      <w:r>
        <w:separator/>
      </w:r>
    </w:p>
  </w:endnote>
  <w:endnote w:type="continuationSeparator" w:id="0">
    <w:p w14:paraId="58471733" w14:textId="77777777" w:rsidR="00D9707D" w:rsidRDefault="00D9707D" w:rsidP="00C2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72B97" w14:textId="77777777" w:rsidR="00D9707D" w:rsidRDefault="00D9707D" w:rsidP="00C26E2E">
      <w:r>
        <w:separator/>
      </w:r>
    </w:p>
  </w:footnote>
  <w:footnote w:type="continuationSeparator" w:id="0">
    <w:p w14:paraId="49469356" w14:textId="77777777" w:rsidR="00D9707D" w:rsidRDefault="00D9707D" w:rsidP="00C2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429CB"/>
    <w:multiLevelType w:val="hybridMultilevel"/>
    <w:tmpl w:val="EB526150"/>
    <w:lvl w:ilvl="0" w:tplc="37DE97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53"/>
    <w:rsid w:val="000030B6"/>
    <w:rsid w:val="00021965"/>
    <w:rsid w:val="00022079"/>
    <w:rsid w:val="00027B5C"/>
    <w:rsid w:val="0004386C"/>
    <w:rsid w:val="00045759"/>
    <w:rsid w:val="0005534A"/>
    <w:rsid w:val="00076196"/>
    <w:rsid w:val="00084EE4"/>
    <w:rsid w:val="000A4731"/>
    <w:rsid w:val="000B4656"/>
    <w:rsid w:val="000B5E58"/>
    <w:rsid w:val="000C0CB8"/>
    <w:rsid w:val="000D1A1C"/>
    <w:rsid w:val="000D691A"/>
    <w:rsid w:val="000D7C4F"/>
    <w:rsid w:val="000E56C7"/>
    <w:rsid w:val="00105C00"/>
    <w:rsid w:val="00111A39"/>
    <w:rsid w:val="00113FAC"/>
    <w:rsid w:val="001227FE"/>
    <w:rsid w:val="00122815"/>
    <w:rsid w:val="00135CC2"/>
    <w:rsid w:val="001415E7"/>
    <w:rsid w:val="0015632D"/>
    <w:rsid w:val="00161086"/>
    <w:rsid w:val="001A08D2"/>
    <w:rsid w:val="001B3047"/>
    <w:rsid w:val="001C6045"/>
    <w:rsid w:val="001E5A2B"/>
    <w:rsid w:val="002268C5"/>
    <w:rsid w:val="00231E33"/>
    <w:rsid w:val="002435C4"/>
    <w:rsid w:val="002A25A3"/>
    <w:rsid w:val="002C6A3A"/>
    <w:rsid w:val="002D4724"/>
    <w:rsid w:val="002E3EB0"/>
    <w:rsid w:val="003134AF"/>
    <w:rsid w:val="00343DB2"/>
    <w:rsid w:val="00350907"/>
    <w:rsid w:val="00353456"/>
    <w:rsid w:val="003558DA"/>
    <w:rsid w:val="0035796E"/>
    <w:rsid w:val="00361A8A"/>
    <w:rsid w:val="00367C8A"/>
    <w:rsid w:val="003717F0"/>
    <w:rsid w:val="00381FC7"/>
    <w:rsid w:val="003917F1"/>
    <w:rsid w:val="003F28A0"/>
    <w:rsid w:val="003F4BAD"/>
    <w:rsid w:val="004561D1"/>
    <w:rsid w:val="0046161A"/>
    <w:rsid w:val="00474F0C"/>
    <w:rsid w:val="0048226A"/>
    <w:rsid w:val="00482FFC"/>
    <w:rsid w:val="004A68B0"/>
    <w:rsid w:val="004B6C56"/>
    <w:rsid w:val="004D6529"/>
    <w:rsid w:val="00514D6D"/>
    <w:rsid w:val="00574815"/>
    <w:rsid w:val="00592966"/>
    <w:rsid w:val="005B22DD"/>
    <w:rsid w:val="005C0F06"/>
    <w:rsid w:val="005D018B"/>
    <w:rsid w:val="005F6DB9"/>
    <w:rsid w:val="00635732"/>
    <w:rsid w:val="00643D64"/>
    <w:rsid w:val="006445AF"/>
    <w:rsid w:val="00667A64"/>
    <w:rsid w:val="00682A96"/>
    <w:rsid w:val="006A1A95"/>
    <w:rsid w:val="006B0E4B"/>
    <w:rsid w:val="006B7416"/>
    <w:rsid w:val="006F2817"/>
    <w:rsid w:val="006F3795"/>
    <w:rsid w:val="00706102"/>
    <w:rsid w:val="00707420"/>
    <w:rsid w:val="0072244C"/>
    <w:rsid w:val="007319B9"/>
    <w:rsid w:val="00765975"/>
    <w:rsid w:val="007718BF"/>
    <w:rsid w:val="00790405"/>
    <w:rsid w:val="00794CF1"/>
    <w:rsid w:val="007B0711"/>
    <w:rsid w:val="007B08CF"/>
    <w:rsid w:val="007B4948"/>
    <w:rsid w:val="007D034F"/>
    <w:rsid w:val="007D0FFC"/>
    <w:rsid w:val="007D6EB3"/>
    <w:rsid w:val="007E261D"/>
    <w:rsid w:val="007E6435"/>
    <w:rsid w:val="007F6106"/>
    <w:rsid w:val="00823000"/>
    <w:rsid w:val="00826E53"/>
    <w:rsid w:val="00847AB6"/>
    <w:rsid w:val="00857017"/>
    <w:rsid w:val="008912D9"/>
    <w:rsid w:val="008D46E3"/>
    <w:rsid w:val="008D597C"/>
    <w:rsid w:val="008E259D"/>
    <w:rsid w:val="00903CCD"/>
    <w:rsid w:val="009042E5"/>
    <w:rsid w:val="00945986"/>
    <w:rsid w:val="00966CE3"/>
    <w:rsid w:val="00977F28"/>
    <w:rsid w:val="009E06D5"/>
    <w:rsid w:val="009F2F88"/>
    <w:rsid w:val="00A13CFA"/>
    <w:rsid w:val="00A15203"/>
    <w:rsid w:val="00A556B0"/>
    <w:rsid w:val="00A56347"/>
    <w:rsid w:val="00A617F8"/>
    <w:rsid w:val="00A63F8E"/>
    <w:rsid w:val="00A6607D"/>
    <w:rsid w:val="00AA1720"/>
    <w:rsid w:val="00AD3672"/>
    <w:rsid w:val="00AD3AEE"/>
    <w:rsid w:val="00AD6F01"/>
    <w:rsid w:val="00AE0074"/>
    <w:rsid w:val="00AF4D85"/>
    <w:rsid w:val="00AF4EE0"/>
    <w:rsid w:val="00B538D0"/>
    <w:rsid w:val="00B608D5"/>
    <w:rsid w:val="00B63A19"/>
    <w:rsid w:val="00B86592"/>
    <w:rsid w:val="00B9124C"/>
    <w:rsid w:val="00BC6D32"/>
    <w:rsid w:val="00BE45D8"/>
    <w:rsid w:val="00BF778D"/>
    <w:rsid w:val="00C21B05"/>
    <w:rsid w:val="00C26E2E"/>
    <w:rsid w:val="00C558CD"/>
    <w:rsid w:val="00C62754"/>
    <w:rsid w:val="00C65607"/>
    <w:rsid w:val="00CB4481"/>
    <w:rsid w:val="00CE1729"/>
    <w:rsid w:val="00D15E88"/>
    <w:rsid w:val="00D17CF7"/>
    <w:rsid w:val="00D23578"/>
    <w:rsid w:val="00D37B7C"/>
    <w:rsid w:val="00D46DEC"/>
    <w:rsid w:val="00D61DD7"/>
    <w:rsid w:val="00D629C9"/>
    <w:rsid w:val="00D86520"/>
    <w:rsid w:val="00D9707D"/>
    <w:rsid w:val="00DD1CB7"/>
    <w:rsid w:val="00DD679C"/>
    <w:rsid w:val="00E2235C"/>
    <w:rsid w:val="00E231F7"/>
    <w:rsid w:val="00E61581"/>
    <w:rsid w:val="00E62240"/>
    <w:rsid w:val="00E747D1"/>
    <w:rsid w:val="00EA7650"/>
    <w:rsid w:val="00EB2092"/>
    <w:rsid w:val="00EB2CBC"/>
    <w:rsid w:val="00EB54D8"/>
    <w:rsid w:val="00EE3212"/>
    <w:rsid w:val="00EE3963"/>
    <w:rsid w:val="00F0001E"/>
    <w:rsid w:val="00F0306F"/>
    <w:rsid w:val="00F03F55"/>
    <w:rsid w:val="00F21E8E"/>
    <w:rsid w:val="00F36D57"/>
    <w:rsid w:val="00F53EF1"/>
    <w:rsid w:val="00F60CDA"/>
    <w:rsid w:val="00FC74D3"/>
    <w:rsid w:val="00FC79B1"/>
    <w:rsid w:val="00FD5D23"/>
    <w:rsid w:val="00FF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2E"/>
    <w:pPr>
      <w:widowControl w:val="0"/>
      <w:jc w:val="both"/>
    </w:pPr>
    <w:rPr>
      <w:rFonts w:ascii="Arial" w:eastAsia="宋体" w:hAnsi="Arial"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E2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26E2E"/>
    <w:rPr>
      <w:sz w:val="18"/>
      <w:szCs w:val="18"/>
    </w:rPr>
  </w:style>
  <w:style w:type="paragraph" w:styleId="a4">
    <w:name w:val="footer"/>
    <w:basedOn w:val="a"/>
    <w:link w:val="Char0"/>
    <w:uiPriority w:val="99"/>
    <w:unhideWhenUsed/>
    <w:rsid w:val="00C26E2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26E2E"/>
    <w:rPr>
      <w:sz w:val="18"/>
      <w:szCs w:val="18"/>
    </w:rPr>
  </w:style>
  <w:style w:type="table" w:styleId="a5">
    <w:name w:val="Table Grid"/>
    <w:basedOn w:val="a1"/>
    <w:uiPriority w:val="59"/>
    <w:qFormat/>
    <w:rsid w:val="00B608D5"/>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570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2E"/>
    <w:pPr>
      <w:widowControl w:val="0"/>
      <w:jc w:val="both"/>
    </w:pPr>
    <w:rPr>
      <w:rFonts w:ascii="Arial" w:eastAsia="宋体" w:hAnsi="Arial"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E2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26E2E"/>
    <w:rPr>
      <w:sz w:val="18"/>
      <w:szCs w:val="18"/>
    </w:rPr>
  </w:style>
  <w:style w:type="paragraph" w:styleId="a4">
    <w:name w:val="footer"/>
    <w:basedOn w:val="a"/>
    <w:link w:val="Char0"/>
    <w:uiPriority w:val="99"/>
    <w:unhideWhenUsed/>
    <w:rsid w:val="00C26E2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26E2E"/>
    <w:rPr>
      <w:sz w:val="18"/>
      <w:szCs w:val="18"/>
    </w:rPr>
  </w:style>
  <w:style w:type="table" w:styleId="a5">
    <w:name w:val="Table Grid"/>
    <w:basedOn w:val="a1"/>
    <w:uiPriority w:val="59"/>
    <w:qFormat/>
    <w:rsid w:val="00B608D5"/>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570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xb21cn</cp:lastModifiedBy>
  <cp:revision>208</cp:revision>
  <dcterms:created xsi:type="dcterms:W3CDTF">2021-09-14T01:36:00Z</dcterms:created>
  <dcterms:modified xsi:type="dcterms:W3CDTF">2023-05-19T06:54:00Z</dcterms:modified>
</cp:coreProperties>
</file>