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E0D" w:rsidRDefault="00C5287D">
      <w:pPr>
        <w:tabs>
          <w:tab w:val="left" w:pos="720"/>
        </w:tabs>
        <w:autoSpaceDE w:val="0"/>
        <w:autoSpaceDN w:val="0"/>
        <w:adjustRightInd w:val="0"/>
        <w:jc w:val="center"/>
        <w:rPr>
          <w:rFonts w:ascii="黑体" w:eastAsia="黑体" w:hAnsi="黑体" w:cs="Open Sans"/>
          <w:color w:val="393939"/>
          <w:sz w:val="32"/>
          <w:szCs w:val="32"/>
          <w:shd w:val="clear" w:color="auto" w:fill="FFFFFF"/>
        </w:rPr>
      </w:pPr>
      <w:r>
        <w:rPr>
          <w:rFonts w:ascii="黑体" w:eastAsia="黑体" w:hAnsi="黑体" w:cs="Open Sans" w:hint="eastAsia"/>
          <w:color w:val="393939"/>
          <w:sz w:val="32"/>
          <w:szCs w:val="32"/>
          <w:shd w:val="clear" w:color="auto" w:fill="FFFFFF"/>
        </w:rPr>
        <w:t>中关村数字娱乐产业服务平台</w:t>
      </w:r>
    </w:p>
    <w:p w:rsidR="00D41CEA" w:rsidRDefault="00C5287D">
      <w:pPr>
        <w:tabs>
          <w:tab w:val="left" w:pos="720"/>
        </w:tabs>
        <w:autoSpaceDE w:val="0"/>
        <w:autoSpaceDN w:val="0"/>
        <w:adjustRightInd w:val="0"/>
        <w:jc w:val="center"/>
        <w:rPr>
          <w:rFonts w:ascii="黑体" w:eastAsia="黑体" w:hAnsi="黑体" w:cs="Open Sans"/>
          <w:color w:val="393939"/>
          <w:sz w:val="32"/>
          <w:szCs w:val="32"/>
          <w:shd w:val="clear" w:color="auto" w:fill="FFFFFF"/>
        </w:rPr>
      </w:pPr>
      <w:r>
        <w:rPr>
          <w:rFonts w:ascii="黑体" w:eastAsia="黑体" w:hAnsi="黑体" w:cs="Open Sans" w:hint="eastAsia"/>
          <w:color w:val="393939"/>
          <w:sz w:val="32"/>
          <w:szCs w:val="32"/>
          <w:shd w:val="clear" w:color="auto" w:fill="FFFFFF"/>
        </w:rPr>
        <w:t>关于“打造城市IP，推动数字技术与文旅产业融合发展分享会”</w:t>
      </w:r>
    </w:p>
    <w:p w:rsidR="008B7E0D" w:rsidRDefault="00C5287D">
      <w:pPr>
        <w:tabs>
          <w:tab w:val="left" w:pos="720"/>
        </w:tabs>
        <w:autoSpaceDE w:val="0"/>
        <w:autoSpaceDN w:val="0"/>
        <w:adjustRightInd w:val="0"/>
        <w:jc w:val="center"/>
        <w:rPr>
          <w:rFonts w:ascii="黑体" w:eastAsia="黑体" w:hAnsi="黑体" w:cs="Open Sans"/>
          <w:color w:val="393939"/>
          <w:sz w:val="32"/>
          <w:szCs w:val="32"/>
          <w:shd w:val="clear" w:color="auto" w:fill="FFFFFF"/>
        </w:rPr>
      </w:pPr>
      <w:r>
        <w:rPr>
          <w:rFonts w:ascii="黑体" w:eastAsia="黑体" w:hAnsi="黑体" w:cs="Open Sans" w:hint="eastAsia"/>
          <w:color w:val="393939"/>
          <w:sz w:val="32"/>
          <w:szCs w:val="32"/>
          <w:shd w:val="clear" w:color="auto" w:fill="FFFFFF"/>
        </w:rPr>
        <w:t>的通知</w:t>
      </w:r>
    </w:p>
    <w:p w:rsidR="008B7E0D" w:rsidRDefault="008B7E0D">
      <w:pPr>
        <w:tabs>
          <w:tab w:val="left" w:pos="720"/>
        </w:tabs>
        <w:autoSpaceDE w:val="0"/>
        <w:autoSpaceDN w:val="0"/>
        <w:adjustRightInd w:val="0"/>
        <w:jc w:val="left"/>
        <w:rPr>
          <w:rStyle w:val="bjh-p"/>
          <w:rFonts w:ascii="仿宋_GB2312" w:eastAsia="仿宋_GB2312" w:hAnsi="微软雅黑" w:cs="Arial"/>
          <w:b/>
          <w:color w:val="333333"/>
          <w:sz w:val="32"/>
          <w:szCs w:val="32"/>
        </w:rPr>
      </w:pPr>
    </w:p>
    <w:p w:rsidR="008B7E0D" w:rsidRDefault="00C5287D">
      <w:pPr>
        <w:tabs>
          <w:tab w:val="left" w:pos="720"/>
        </w:tabs>
        <w:autoSpaceDE w:val="0"/>
        <w:autoSpaceDN w:val="0"/>
        <w:adjustRightInd w:val="0"/>
        <w:spacing w:line="500" w:lineRule="exact"/>
        <w:jc w:val="left"/>
        <w:rPr>
          <w:rStyle w:val="bjh-p"/>
          <w:rFonts w:ascii="仿宋_GB2312" w:eastAsia="仿宋_GB2312" w:hAnsi="微软雅黑" w:cs="Arial"/>
          <w:b/>
          <w:color w:val="333333"/>
          <w:sz w:val="30"/>
          <w:szCs w:val="30"/>
        </w:rPr>
      </w:pPr>
      <w:r>
        <w:rPr>
          <w:rStyle w:val="bjh-p"/>
          <w:rFonts w:ascii="仿宋_GB2312" w:eastAsia="仿宋_GB2312" w:hAnsi="微软雅黑" w:cs="Arial" w:hint="eastAsia"/>
          <w:b/>
          <w:color w:val="333333"/>
          <w:sz w:val="30"/>
          <w:szCs w:val="30"/>
        </w:rPr>
        <w:t>各文化科技企业：</w:t>
      </w:r>
    </w:p>
    <w:p w:rsidR="00D41CEA" w:rsidRDefault="00D41CEA">
      <w:pPr>
        <w:tabs>
          <w:tab w:val="left" w:pos="720"/>
        </w:tabs>
        <w:autoSpaceDE w:val="0"/>
        <w:autoSpaceDN w:val="0"/>
        <w:adjustRightInd w:val="0"/>
        <w:spacing w:line="500" w:lineRule="exact"/>
        <w:jc w:val="left"/>
        <w:rPr>
          <w:rStyle w:val="bjh-p"/>
          <w:rFonts w:ascii="仿宋_GB2312" w:eastAsia="仿宋_GB2312" w:hAnsi="微软雅黑" w:cs="Arial"/>
          <w:b/>
          <w:color w:val="333333"/>
          <w:sz w:val="30"/>
          <w:szCs w:val="30"/>
        </w:rPr>
      </w:pPr>
    </w:p>
    <w:p w:rsidR="008B7E0D" w:rsidRDefault="00C5287D">
      <w:pPr>
        <w:tabs>
          <w:tab w:val="left" w:pos="720"/>
        </w:tabs>
        <w:autoSpaceDE w:val="0"/>
        <w:autoSpaceDN w:val="0"/>
        <w:adjustRightInd w:val="0"/>
        <w:spacing w:line="360" w:lineRule="auto"/>
        <w:ind w:firstLineChars="200" w:firstLine="600"/>
        <w:jc w:val="left"/>
        <w:rPr>
          <w:rStyle w:val="bjh-p"/>
          <w:rFonts w:ascii="仿宋_GB2312" w:eastAsia="仿宋_GB2312" w:hAnsi="微软雅黑" w:cs="Arial"/>
          <w:color w:val="333333"/>
          <w:sz w:val="30"/>
          <w:szCs w:val="30"/>
        </w:rPr>
      </w:pPr>
      <w:r>
        <w:rPr>
          <w:rStyle w:val="bjh-p"/>
          <w:rFonts w:ascii="仿宋_GB2312" w:eastAsia="仿宋_GB2312" w:hAnsi="微软雅黑" w:cs="Arial" w:hint="eastAsia"/>
          <w:color w:val="333333"/>
          <w:sz w:val="30"/>
          <w:szCs w:val="30"/>
        </w:rPr>
        <w:t>3月18日，国务院联防联控机制新闻发布会介绍了促进消费回补和潜力释放有关情况，数据显示：以数字内容为核心的数字文旅产业异军突起、逆势上扬。随着疫情防控形势持续向好，数字文旅产业越来越被各地重视，成为推动产业高质量发展的重要抓手。</w:t>
      </w:r>
    </w:p>
    <w:p w:rsidR="008B7E0D" w:rsidRDefault="00C5287D">
      <w:pPr>
        <w:tabs>
          <w:tab w:val="left" w:pos="720"/>
        </w:tabs>
        <w:autoSpaceDE w:val="0"/>
        <w:autoSpaceDN w:val="0"/>
        <w:adjustRightInd w:val="0"/>
        <w:spacing w:line="360" w:lineRule="auto"/>
        <w:ind w:firstLineChars="200" w:firstLine="600"/>
        <w:jc w:val="left"/>
        <w:rPr>
          <w:rStyle w:val="bjh-p"/>
          <w:rFonts w:ascii="仿宋_GB2312" w:eastAsia="仿宋_GB2312" w:hAnsi="微软雅黑" w:cs="Arial"/>
          <w:color w:val="333333"/>
          <w:sz w:val="30"/>
          <w:szCs w:val="30"/>
        </w:rPr>
      </w:pPr>
      <w:r>
        <w:rPr>
          <w:rStyle w:val="bjh-p"/>
          <w:rFonts w:ascii="仿宋_GB2312" w:eastAsia="仿宋_GB2312" w:hAnsi="微软雅黑" w:cs="Arial" w:hint="eastAsia"/>
          <w:color w:val="333333"/>
          <w:sz w:val="30"/>
          <w:szCs w:val="30"/>
        </w:rPr>
        <w:t>我国数字文旅产业发展还处于初级阶段，存在着“产品类型单一、商业模式缺乏、社会普及度不高”等突出问题，如何利用数字技术赋能城市IP的打造，引入大数据、人工智能、AR等新技术，推动数字技术与文旅产业融合发展，是值得我们思考的重要课题。</w:t>
      </w:r>
    </w:p>
    <w:p w:rsidR="008B7E0D" w:rsidRDefault="00C5287D">
      <w:pPr>
        <w:tabs>
          <w:tab w:val="left" w:pos="720"/>
        </w:tabs>
        <w:autoSpaceDE w:val="0"/>
        <w:autoSpaceDN w:val="0"/>
        <w:adjustRightInd w:val="0"/>
        <w:spacing w:line="360" w:lineRule="auto"/>
        <w:ind w:firstLineChars="200" w:firstLine="600"/>
        <w:jc w:val="left"/>
        <w:rPr>
          <w:rFonts w:ascii="仿宋_GB2312" w:eastAsia="仿宋_GB2312" w:hAnsi="微软雅黑" w:cs="Open Sans"/>
          <w:color w:val="393939"/>
          <w:sz w:val="30"/>
          <w:szCs w:val="30"/>
          <w:shd w:val="clear" w:color="auto" w:fill="FFFFFF"/>
        </w:rPr>
      </w:pPr>
      <w:r>
        <w:rPr>
          <w:rStyle w:val="bjh-p"/>
          <w:rFonts w:ascii="仿宋_GB2312" w:eastAsia="仿宋_GB2312" w:hAnsi="微软雅黑" w:cs="Arial" w:hint="eastAsia"/>
          <w:color w:val="333333"/>
          <w:sz w:val="30"/>
          <w:szCs w:val="30"/>
        </w:rPr>
        <w:t>为</w:t>
      </w:r>
      <w:r>
        <w:rPr>
          <w:rFonts w:ascii="仿宋_GB2312" w:eastAsia="仿宋_GB2312" w:hAnsi="微软雅黑" w:cs="Open Sans" w:hint="eastAsia"/>
          <w:color w:val="393939"/>
          <w:sz w:val="30"/>
          <w:szCs w:val="30"/>
          <w:shd w:val="clear" w:color="auto" w:fill="FFFFFF"/>
        </w:rPr>
        <w:t>此，</w:t>
      </w:r>
      <w:r>
        <w:rPr>
          <w:rStyle w:val="bjh-p"/>
          <w:rFonts w:ascii="仿宋_GB2312" w:eastAsia="仿宋_GB2312" w:hAnsi="微软雅黑" w:cs="Arial" w:hint="eastAsia"/>
          <w:color w:val="333333"/>
          <w:sz w:val="30"/>
          <w:szCs w:val="30"/>
        </w:rPr>
        <w:t>协会发起的中关村数字娱乐产业服务平台联合SM</w:t>
      </w:r>
      <w:r>
        <w:rPr>
          <w:rFonts w:ascii="仿宋_GB2312" w:eastAsia="仿宋_GB2312" w:hAnsi="微软雅黑" w:cs="Open Sans" w:hint="eastAsia"/>
          <w:color w:val="393939"/>
          <w:sz w:val="30"/>
          <w:szCs w:val="30"/>
          <w:shd w:val="clear" w:color="auto" w:fill="FFFFFF"/>
        </w:rPr>
        <w:t>ART文创平台于4月28日举办“打造城市IP，推动数字技术与文旅产业融合发展</w:t>
      </w:r>
      <w:r>
        <w:rPr>
          <w:rFonts w:ascii="仿宋_GB2312" w:eastAsia="仿宋_GB2312" w:hAnsi="微软雅黑" w:cs="Open Sans"/>
          <w:color w:val="393939"/>
          <w:sz w:val="30"/>
          <w:szCs w:val="30"/>
          <w:shd w:val="clear" w:color="auto" w:fill="FFFFFF"/>
        </w:rPr>
        <w:t>”</w:t>
      </w:r>
      <w:r>
        <w:rPr>
          <w:rFonts w:ascii="仿宋_GB2312" w:eastAsia="仿宋_GB2312" w:hAnsi="微软雅黑" w:cs="Open Sans"/>
          <w:color w:val="393939"/>
          <w:sz w:val="30"/>
          <w:szCs w:val="30"/>
          <w:shd w:val="clear" w:color="auto" w:fill="FFFFFF"/>
        </w:rPr>
        <w:t>专场分享会，</w:t>
      </w:r>
      <w:r>
        <w:rPr>
          <w:rFonts w:ascii="仿宋_GB2312" w:eastAsia="仿宋_GB2312" w:hAnsi="微软雅黑" w:cs="Open Sans" w:hint="eastAsia"/>
          <w:color w:val="393939"/>
          <w:sz w:val="30"/>
          <w:szCs w:val="30"/>
          <w:shd w:val="clear" w:color="auto" w:fill="FFFFFF"/>
        </w:rPr>
        <w:t>采取网络直播的形式，邀请相关行业专家、领军人物共同分享经验，贡献智慧，推动产业服务，助力产业复苏。</w:t>
      </w:r>
    </w:p>
    <w:p w:rsidR="008B7E0D" w:rsidRDefault="00C5287D">
      <w:pPr>
        <w:tabs>
          <w:tab w:val="left" w:pos="720"/>
        </w:tabs>
        <w:autoSpaceDE w:val="0"/>
        <w:autoSpaceDN w:val="0"/>
        <w:adjustRightInd w:val="0"/>
        <w:spacing w:line="360" w:lineRule="auto"/>
        <w:ind w:firstLineChars="200" w:firstLine="600"/>
        <w:jc w:val="left"/>
        <w:rPr>
          <w:rFonts w:ascii="仿宋_GB2312" w:eastAsia="仿宋_GB2312" w:hAnsi="微软雅黑" w:cs="Open Sans"/>
          <w:color w:val="393939"/>
          <w:sz w:val="30"/>
          <w:szCs w:val="30"/>
          <w:shd w:val="clear" w:color="auto" w:fill="FFFFFF"/>
        </w:rPr>
      </w:pPr>
      <w:r>
        <w:rPr>
          <w:rFonts w:ascii="仿宋_GB2312" w:eastAsia="仿宋_GB2312" w:hAnsi="微软雅黑" w:cs="Open Sans"/>
          <w:color w:val="393939"/>
          <w:sz w:val="30"/>
          <w:szCs w:val="30"/>
          <w:shd w:val="clear" w:color="auto" w:fill="FFFFFF"/>
        </w:rPr>
        <w:t>欢迎企业积极参与</w:t>
      </w:r>
      <w:r>
        <w:rPr>
          <w:rFonts w:ascii="仿宋_GB2312" w:eastAsia="仿宋_GB2312" w:hAnsi="微软雅黑" w:cs="Open Sans" w:hint="eastAsia"/>
          <w:color w:val="393939"/>
          <w:sz w:val="30"/>
          <w:szCs w:val="30"/>
          <w:shd w:val="clear" w:color="auto" w:fill="FFFFFF"/>
        </w:rPr>
        <w:t>！</w:t>
      </w:r>
    </w:p>
    <w:p w:rsidR="008B7E0D" w:rsidRDefault="00C5287D">
      <w:pPr>
        <w:tabs>
          <w:tab w:val="left" w:pos="720"/>
        </w:tabs>
        <w:autoSpaceDE w:val="0"/>
        <w:autoSpaceDN w:val="0"/>
        <w:adjustRightInd w:val="0"/>
        <w:spacing w:line="360" w:lineRule="auto"/>
        <w:ind w:firstLineChars="200" w:firstLine="600"/>
        <w:jc w:val="left"/>
        <w:rPr>
          <w:rStyle w:val="bjh-p"/>
          <w:rFonts w:ascii="仿宋_GB2312" w:eastAsia="仿宋_GB2312" w:hAnsi="微软雅黑" w:cs="Arial"/>
          <w:color w:val="333333"/>
          <w:sz w:val="30"/>
          <w:szCs w:val="30"/>
        </w:rPr>
      </w:pPr>
      <w:r>
        <w:rPr>
          <w:rStyle w:val="bjh-p"/>
          <w:rFonts w:ascii="仿宋_GB2312" w:eastAsia="仿宋_GB2312" w:hAnsi="微软雅黑" w:cs="Arial" w:hint="eastAsia"/>
          <w:color w:val="333333"/>
          <w:sz w:val="30"/>
          <w:szCs w:val="30"/>
        </w:rPr>
        <w:t>请企业在4月27日下午5点前报名，收到报名信息之后，协会将发送会议房间号码到报名的邮箱中。</w:t>
      </w:r>
    </w:p>
    <w:p w:rsidR="008B7E0D" w:rsidRDefault="00C5287D">
      <w:pPr>
        <w:tabs>
          <w:tab w:val="left" w:pos="720"/>
        </w:tabs>
        <w:autoSpaceDE w:val="0"/>
        <w:autoSpaceDN w:val="0"/>
        <w:adjustRightInd w:val="0"/>
        <w:spacing w:line="360" w:lineRule="auto"/>
        <w:ind w:firstLineChars="200" w:firstLine="602"/>
        <w:jc w:val="left"/>
        <w:rPr>
          <w:rFonts w:ascii="仿宋_GB2312" w:eastAsia="仿宋_GB2312" w:hAnsi="仿宋"/>
          <w:b/>
          <w:kern w:val="0"/>
          <w:sz w:val="28"/>
          <w:szCs w:val="28"/>
        </w:rPr>
      </w:pPr>
      <w:r>
        <w:rPr>
          <w:rFonts w:ascii="仿宋_GB2312" w:eastAsia="仿宋_GB2312" w:hAnsi="微软雅黑" w:cs="Open Sans" w:hint="eastAsia"/>
          <w:b/>
          <w:bCs/>
          <w:color w:val="393939"/>
          <w:sz w:val="30"/>
          <w:szCs w:val="30"/>
          <w:shd w:val="clear" w:color="auto" w:fill="FFFFFF"/>
        </w:rPr>
        <w:t>报名方式有三种，任选一种：</w:t>
      </w:r>
    </w:p>
    <w:p w:rsidR="008B7E0D" w:rsidRDefault="00C5287D">
      <w:pPr>
        <w:numPr>
          <w:ilvl w:val="0"/>
          <w:numId w:val="1"/>
        </w:numPr>
        <w:tabs>
          <w:tab w:val="left" w:pos="720"/>
        </w:tabs>
        <w:autoSpaceDE w:val="0"/>
        <w:autoSpaceDN w:val="0"/>
        <w:adjustRightInd w:val="0"/>
        <w:spacing w:line="360" w:lineRule="auto"/>
        <w:ind w:firstLineChars="200" w:firstLine="600"/>
        <w:jc w:val="left"/>
        <w:rPr>
          <w:rFonts w:ascii="仿宋_GB2312" w:eastAsia="仿宋_GB2312" w:hAnsi="微软雅黑" w:cs="Open Sans"/>
          <w:color w:val="393939"/>
          <w:sz w:val="30"/>
          <w:szCs w:val="30"/>
          <w:shd w:val="clear" w:color="auto" w:fill="FFFFFF"/>
        </w:rPr>
      </w:pPr>
      <w:r>
        <w:rPr>
          <w:rFonts w:ascii="仿宋_GB2312" w:eastAsia="仿宋_GB2312" w:hAnsi="微软雅黑" w:cs="Open Sans" w:hint="eastAsia"/>
          <w:color w:val="393939"/>
          <w:sz w:val="30"/>
          <w:szCs w:val="30"/>
          <w:shd w:val="clear" w:color="auto" w:fill="FFFFFF"/>
        </w:rPr>
        <w:t>点击网址链接https://www.wjx.top/m/73366158.aspx报名，</w:t>
      </w:r>
    </w:p>
    <w:p w:rsidR="008B7E0D" w:rsidRDefault="00C5287D">
      <w:pPr>
        <w:numPr>
          <w:ilvl w:val="0"/>
          <w:numId w:val="1"/>
        </w:numPr>
        <w:tabs>
          <w:tab w:val="left" w:pos="720"/>
        </w:tabs>
        <w:autoSpaceDE w:val="0"/>
        <w:autoSpaceDN w:val="0"/>
        <w:adjustRightInd w:val="0"/>
        <w:spacing w:line="360" w:lineRule="auto"/>
        <w:ind w:firstLineChars="200" w:firstLine="600"/>
        <w:jc w:val="left"/>
        <w:rPr>
          <w:rFonts w:ascii="仿宋_GB2312" w:eastAsia="仿宋_GB2312" w:hAnsi="微软雅黑" w:cs="Open Sans"/>
          <w:color w:val="393939"/>
          <w:sz w:val="30"/>
          <w:szCs w:val="30"/>
          <w:shd w:val="clear" w:color="auto" w:fill="FFFFFF"/>
        </w:rPr>
      </w:pPr>
      <w:r>
        <w:rPr>
          <w:rFonts w:ascii="仿宋_GB2312" w:eastAsia="仿宋_GB2312" w:hAnsi="微软雅黑" w:cs="Open Sans" w:hint="eastAsia"/>
          <w:color w:val="393939"/>
          <w:sz w:val="30"/>
          <w:szCs w:val="30"/>
          <w:shd w:val="clear" w:color="auto" w:fill="FFFFFF"/>
        </w:rPr>
        <w:lastRenderedPageBreak/>
        <w:t>扫描二维码报名：</w:t>
      </w:r>
    </w:p>
    <w:p w:rsidR="008B7E0D" w:rsidRDefault="00C5287D" w:rsidP="00D41CEA">
      <w:pPr>
        <w:tabs>
          <w:tab w:val="left" w:pos="720"/>
        </w:tabs>
        <w:autoSpaceDE w:val="0"/>
        <w:autoSpaceDN w:val="0"/>
        <w:adjustRightInd w:val="0"/>
        <w:spacing w:line="360" w:lineRule="auto"/>
        <w:ind w:leftChars="200" w:left="420"/>
        <w:jc w:val="left"/>
        <w:rPr>
          <w:rFonts w:ascii="仿宋_GB2312" w:eastAsia="仿宋_GB2312" w:hAnsi="微软雅黑" w:cs="Open Sans"/>
          <w:color w:val="393939"/>
          <w:sz w:val="30"/>
          <w:szCs w:val="30"/>
          <w:shd w:val="clear" w:color="auto" w:fill="FFFFFF"/>
        </w:rPr>
      </w:pPr>
      <w:r>
        <w:rPr>
          <w:rFonts w:ascii="仿宋_GB2312" w:eastAsia="仿宋_GB2312" w:hAnsi="微软雅黑" w:cs="Open Sans" w:hint="eastAsia"/>
          <w:noProof/>
          <w:color w:val="393939"/>
          <w:sz w:val="30"/>
          <w:szCs w:val="30"/>
          <w:shd w:val="clear" w:color="auto" w:fill="FFFFFF"/>
        </w:rPr>
        <w:drawing>
          <wp:inline distT="0" distB="0" distL="114300" distR="114300">
            <wp:extent cx="1428750" cy="1428750"/>
            <wp:effectExtent l="0" t="0" r="0" b="0"/>
            <wp:docPr id="2" name="图片 2" descr="f02788fa567f18cc352d6f41bd8f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02788fa567f18cc352d6f41bd8f031"/>
                    <pic:cNvPicPr>
                      <a:picLocks noChangeAspect="1"/>
                    </pic:cNvPicPr>
                  </pic:nvPicPr>
                  <pic:blipFill>
                    <a:blip r:embed="rId9"/>
                    <a:stretch>
                      <a:fillRect/>
                    </a:stretch>
                  </pic:blipFill>
                  <pic:spPr>
                    <a:xfrm>
                      <a:off x="0" y="0"/>
                      <a:ext cx="1428750" cy="1428750"/>
                    </a:xfrm>
                    <a:prstGeom prst="rect">
                      <a:avLst/>
                    </a:prstGeom>
                  </pic:spPr>
                </pic:pic>
              </a:graphicData>
            </a:graphic>
          </wp:inline>
        </w:drawing>
      </w:r>
    </w:p>
    <w:p w:rsidR="008B7E0D" w:rsidRDefault="00C5287D">
      <w:pPr>
        <w:numPr>
          <w:ilvl w:val="0"/>
          <w:numId w:val="1"/>
        </w:numPr>
        <w:tabs>
          <w:tab w:val="left" w:pos="720"/>
        </w:tabs>
        <w:autoSpaceDE w:val="0"/>
        <w:autoSpaceDN w:val="0"/>
        <w:adjustRightInd w:val="0"/>
        <w:spacing w:line="360" w:lineRule="auto"/>
        <w:ind w:firstLineChars="200" w:firstLine="600"/>
        <w:jc w:val="left"/>
        <w:rPr>
          <w:rFonts w:ascii="仿宋_GB2312" w:eastAsia="仿宋_GB2312" w:hAnsi="微软雅黑" w:cs="Open Sans"/>
          <w:color w:val="393939"/>
          <w:sz w:val="30"/>
          <w:szCs w:val="30"/>
          <w:shd w:val="clear" w:color="auto" w:fill="FFFFFF"/>
        </w:rPr>
      </w:pPr>
      <w:r>
        <w:rPr>
          <w:rFonts w:ascii="仿宋_GB2312" w:eastAsia="仿宋_GB2312" w:hAnsi="微软雅黑" w:cs="Open Sans" w:hint="eastAsia"/>
          <w:color w:val="393939"/>
          <w:sz w:val="30"/>
          <w:szCs w:val="30"/>
          <w:shd w:val="clear" w:color="auto" w:fill="FFFFFF"/>
        </w:rPr>
        <w:t>邮件报名，见附件2：回执表。</w:t>
      </w:r>
    </w:p>
    <w:p w:rsidR="008B7E0D" w:rsidRDefault="00C5287D">
      <w:pPr>
        <w:spacing w:line="600" w:lineRule="exact"/>
        <w:ind w:leftChars="142" w:left="298" w:firstLineChars="100" w:firstLine="300"/>
        <w:rPr>
          <w:rFonts w:ascii="仿宋_GB2312" w:eastAsia="仿宋_GB2312" w:hAnsi="仿宋"/>
          <w:sz w:val="30"/>
          <w:szCs w:val="30"/>
        </w:rPr>
      </w:pPr>
      <w:r>
        <w:rPr>
          <w:rFonts w:ascii="仿宋_GB2312" w:eastAsia="仿宋_GB2312" w:hAnsi="仿宋" w:hint="eastAsia"/>
          <w:sz w:val="30"/>
          <w:szCs w:val="30"/>
        </w:rPr>
        <w:t xml:space="preserve">联系人：崇敬  李臻  </w:t>
      </w:r>
    </w:p>
    <w:p w:rsidR="008B7E0D" w:rsidRDefault="00C5287D">
      <w:pPr>
        <w:spacing w:line="600" w:lineRule="exact"/>
        <w:ind w:leftChars="142" w:left="298" w:firstLineChars="100" w:firstLine="300"/>
        <w:rPr>
          <w:rFonts w:ascii="仿宋_GB2312" w:eastAsia="仿宋_GB2312" w:hAnsi="仿宋"/>
          <w:sz w:val="30"/>
          <w:szCs w:val="30"/>
        </w:rPr>
      </w:pPr>
      <w:r>
        <w:rPr>
          <w:rFonts w:ascii="仿宋_GB2312" w:eastAsia="仿宋_GB2312" w:hAnsi="仿宋" w:hint="eastAsia"/>
          <w:sz w:val="30"/>
          <w:szCs w:val="30"/>
        </w:rPr>
        <w:t xml:space="preserve">联系电话：13801093650 13001288048 </w:t>
      </w:r>
    </w:p>
    <w:p w:rsidR="008B7E0D" w:rsidRDefault="00C5287D">
      <w:pPr>
        <w:spacing w:line="600" w:lineRule="exact"/>
        <w:ind w:leftChars="142" w:left="298" w:firstLineChars="100" w:firstLine="300"/>
        <w:rPr>
          <w:rFonts w:ascii="仿宋_GB2312" w:eastAsia="仿宋_GB2312" w:hAnsi="仿宋"/>
          <w:sz w:val="30"/>
          <w:szCs w:val="30"/>
        </w:rPr>
      </w:pPr>
      <w:r>
        <w:rPr>
          <w:rFonts w:ascii="仿宋_GB2312" w:eastAsia="仿宋_GB2312" w:hAnsi="仿宋" w:hint="eastAsia"/>
          <w:sz w:val="30"/>
          <w:szCs w:val="30"/>
        </w:rPr>
        <w:t>邮箱：</w:t>
      </w:r>
      <w:hyperlink r:id="rId10" w:history="1">
        <w:r>
          <w:rPr>
            <w:rFonts w:ascii="仿宋_GB2312" w:eastAsia="仿宋_GB2312" w:hAnsi="仿宋" w:hint="eastAsia"/>
            <w:sz w:val="30"/>
            <w:szCs w:val="30"/>
          </w:rPr>
          <w:t>hd_chuangyi@vip.163.com</w:t>
        </w:r>
      </w:hyperlink>
    </w:p>
    <w:p w:rsidR="008B7E0D" w:rsidRDefault="008B7E0D">
      <w:pPr>
        <w:rPr>
          <w:rFonts w:ascii="仿宋_GB2312" w:eastAsia="仿宋_GB2312" w:hAnsi="仿宋"/>
          <w:sz w:val="30"/>
          <w:szCs w:val="30"/>
        </w:rPr>
      </w:pPr>
    </w:p>
    <w:p w:rsidR="008B7E0D" w:rsidRDefault="00C5287D">
      <w:pPr>
        <w:rPr>
          <w:rFonts w:ascii="仿宋_GB2312" w:eastAsia="仿宋_GB2312" w:hAnsi="仿宋"/>
          <w:sz w:val="30"/>
          <w:szCs w:val="30"/>
        </w:rPr>
      </w:pPr>
      <w:r>
        <w:rPr>
          <w:rFonts w:ascii="仿宋_GB2312" w:eastAsia="仿宋_GB2312" w:hAnsi="仿宋" w:hint="eastAsia"/>
          <w:sz w:val="30"/>
          <w:szCs w:val="30"/>
        </w:rPr>
        <w:t>附：</w:t>
      </w:r>
    </w:p>
    <w:p w:rsidR="008B7E0D" w:rsidRDefault="00C5287D">
      <w:pPr>
        <w:numPr>
          <w:ilvl w:val="0"/>
          <w:numId w:val="2"/>
        </w:numPr>
        <w:tabs>
          <w:tab w:val="left" w:pos="720"/>
        </w:tabs>
        <w:autoSpaceDE w:val="0"/>
        <w:autoSpaceDN w:val="0"/>
        <w:adjustRightInd w:val="0"/>
        <w:spacing w:line="360" w:lineRule="auto"/>
        <w:rPr>
          <w:rFonts w:ascii="仿宋_GB2312" w:eastAsia="仿宋_GB2312" w:hAnsi="微软雅黑" w:cs="Open Sans"/>
          <w:b/>
          <w:bCs/>
          <w:color w:val="393939"/>
          <w:sz w:val="30"/>
          <w:szCs w:val="30"/>
          <w:shd w:val="clear" w:color="auto" w:fill="FFFFFF"/>
        </w:rPr>
      </w:pPr>
      <w:r>
        <w:rPr>
          <w:rFonts w:ascii="仿宋_GB2312" w:eastAsia="仿宋_GB2312" w:hAnsi="微软雅黑" w:cs="Open Sans" w:hint="eastAsia"/>
          <w:b/>
          <w:bCs/>
          <w:color w:val="393939"/>
          <w:sz w:val="30"/>
          <w:szCs w:val="30"/>
          <w:shd w:val="clear" w:color="auto" w:fill="FFFFFF"/>
        </w:rPr>
        <w:t>会议议程</w:t>
      </w:r>
    </w:p>
    <w:p w:rsidR="008B7E0D" w:rsidRDefault="00C5287D">
      <w:pPr>
        <w:numPr>
          <w:ilvl w:val="0"/>
          <w:numId w:val="2"/>
        </w:numPr>
        <w:tabs>
          <w:tab w:val="left" w:pos="720"/>
        </w:tabs>
        <w:autoSpaceDE w:val="0"/>
        <w:autoSpaceDN w:val="0"/>
        <w:adjustRightInd w:val="0"/>
        <w:spacing w:line="360" w:lineRule="auto"/>
        <w:rPr>
          <w:rFonts w:ascii="仿宋_GB2312" w:eastAsia="仿宋_GB2312" w:hAnsi="微软雅黑" w:cs="Open Sans"/>
          <w:b/>
          <w:bCs/>
          <w:color w:val="393939"/>
          <w:sz w:val="30"/>
          <w:szCs w:val="30"/>
          <w:shd w:val="clear" w:color="auto" w:fill="FFFFFF"/>
        </w:rPr>
      </w:pPr>
      <w:r>
        <w:rPr>
          <w:rFonts w:ascii="仿宋_GB2312" w:eastAsia="仿宋_GB2312" w:hAnsi="微软雅黑" w:cs="Open Sans" w:hint="eastAsia"/>
          <w:b/>
          <w:bCs/>
          <w:color w:val="393939"/>
          <w:sz w:val="30"/>
          <w:szCs w:val="30"/>
          <w:shd w:val="clear" w:color="auto" w:fill="FFFFFF"/>
        </w:rPr>
        <w:t>回执表</w:t>
      </w:r>
    </w:p>
    <w:p w:rsidR="008B7E0D" w:rsidRDefault="008B7E0D">
      <w:pPr>
        <w:ind w:firstLineChars="400" w:firstLine="1200"/>
        <w:rPr>
          <w:rFonts w:ascii="仿宋_GB2312" w:eastAsia="仿宋_GB2312" w:hAnsi="仿宋"/>
          <w:sz w:val="30"/>
          <w:szCs w:val="30"/>
        </w:rPr>
      </w:pPr>
    </w:p>
    <w:p w:rsidR="00D41CEA" w:rsidRDefault="00D41CEA">
      <w:pPr>
        <w:tabs>
          <w:tab w:val="left" w:pos="720"/>
        </w:tabs>
        <w:autoSpaceDE w:val="0"/>
        <w:autoSpaceDN w:val="0"/>
        <w:adjustRightInd w:val="0"/>
        <w:ind w:firstLineChars="400" w:firstLine="1200"/>
        <w:jc w:val="right"/>
        <w:rPr>
          <w:rFonts w:ascii="仿宋_GB2312" w:eastAsia="仿宋_GB2312" w:hAnsi="仿宋"/>
          <w:sz w:val="30"/>
          <w:szCs w:val="30"/>
        </w:rPr>
      </w:pPr>
    </w:p>
    <w:p w:rsidR="00D41CEA" w:rsidRDefault="00D41CEA">
      <w:pPr>
        <w:tabs>
          <w:tab w:val="left" w:pos="720"/>
        </w:tabs>
        <w:autoSpaceDE w:val="0"/>
        <w:autoSpaceDN w:val="0"/>
        <w:adjustRightInd w:val="0"/>
        <w:ind w:firstLineChars="400" w:firstLine="1200"/>
        <w:jc w:val="right"/>
        <w:rPr>
          <w:rFonts w:ascii="仿宋_GB2312" w:eastAsia="仿宋_GB2312" w:hAnsi="仿宋"/>
          <w:sz w:val="30"/>
          <w:szCs w:val="30"/>
        </w:rPr>
      </w:pPr>
    </w:p>
    <w:p w:rsidR="008B7E0D" w:rsidRDefault="00C5287D">
      <w:pPr>
        <w:tabs>
          <w:tab w:val="left" w:pos="720"/>
        </w:tabs>
        <w:autoSpaceDE w:val="0"/>
        <w:autoSpaceDN w:val="0"/>
        <w:adjustRightInd w:val="0"/>
        <w:ind w:firstLineChars="400" w:firstLine="1200"/>
        <w:jc w:val="right"/>
        <w:rPr>
          <w:rFonts w:ascii="仿宋_GB2312" w:eastAsia="仿宋_GB2312" w:hAnsi="仿宋"/>
          <w:sz w:val="30"/>
          <w:szCs w:val="30"/>
        </w:rPr>
      </w:pPr>
      <w:r>
        <w:rPr>
          <w:rFonts w:ascii="仿宋_GB2312" w:eastAsia="仿宋_GB2312" w:hAnsi="仿宋" w:hint="eastAsia"/>
          <w:sz w:val="30"/>
          <w:szCs w:val="30"/>
        </w:rPr>
        <w:t>北京市海淀区文化创意产业协会</w:t>
      </w:r>
    </w:p>
    <w:p w:rsidR="008B7E0D" w:rsidRDefault="00C5287D">
      <w:pPr>
        <w:tabs>
          <w:tab w:val="left" w:pos="720"/>
        </w:tabs>
        <w:autoSpaceDE w:val="0"/>
        <w:autoSpaceDN w:val="0"/>
        <w:adjustRightInd w:val="0"/>
        <w:ind w:firstLineChars="400" w:firstLine="1200"/>
        <w:jc w:val="center"/>
        <w:rPr>
          <w:rFonts w:ascii="仿宋_GB2312" w:eastAsia="仿宋_GB2312" w:hAnsi="仿宋"/>
          <w:sz w:val="30"/>
          <w:szCs w:val="30"/>
        </w:rPr>
      </w:pPr>
      <w:r>
        <w:rPr>
          <w:rFonts w:ascii="仿宋_GB2312" w:eastAsia="仿宋_GB2312" w:hAnsi="仿宋" w:hint="eastAsia"/>
          <w:sz w:val="30"/>
          <w:szCs w:val="30"/>
        </w:rPr>
        <w:t xml:space="preserve">                           2020年4月22日</w:t>
      </w:r>
    </w:p>
    <w:p w:rsidR="008B7E0D" w:rsidRDefault="008B7E0D" w:rsidP="00D41CEA">
      <w:pPr>
        <w:tabs>
          <w:tab w:val="left" w:pos="720"/>
        </w:tabs>
        <w:autoSpaceDE w:val="0"/>
        <w:autoSpaceDN w:val="0"/>
        <w:adjustRightInd w:val="0"/>
        <w:spacing w:line="360" w:lineRule="auto"/>
        <w:ind w:leftChars="200" w:left="420"/>
        <w:jc w:val="left"/>
        <w:rPr>
          <w:rFonts w:ascii="仿宋_GB2312" w:eastAsia="仿宋_GB2312" w:hAnsi="微软雅黑" w:cs="Open Sans"/>
          <w:color w:val="393939"/>
          <w:sz w:val="30"/>
          <w:szCs w:val="30"/>
          <w:shd w:val="clear" w:color="auto" w:fill="FFFFFF"/>
        </w:rPr>
      </w:pPr>
    </w:p>
    <w:p w:rsidR="008B7E0D" w:rsidRDefault="008B7E0D" w:rsidP="00D41CEA">
      <w:pPr>
        <w:tabs>
          <w:tab w:val="left" w:pos="720"/>
        </w:tabs>
        <w:autoSpaceDE w:val="0"/>
        <w:autoSpaceDN w:val="0"/>
        <w:adjustRightInd w:val="0"/>
        <w:spacing w:line="360" w:lineRule="auto"/>
        <w:ind w:leftChars="200" w:left="420"/>
        <w:jc w:val="left"/>
        <w:rPr>
          <w:rFonts w:ascii="仿宋_GB2312" w:eastAsia="仿宋_GB2312" w:hAnsi="微软雅黑" w:cs="Open Sans"/>
          <w:color w:val="393939"/>
          <w:sz w:val="30"/>
          <w:szCs w:val="30"/>
          <w:shd w:val="clear" w:color="auto" w:fill="FFFFFF"/>
        </w:rPr>
      </w:pPr>
    </w:p>
    <w:p w:rsidR="00D41CEA" w:rsidRDefault="00D41CEA" w:rsidP="00D41CEA">
      <w:pPr>
        <w:tabs>
          <w:tab w:val="left" w:pos="720"/>
        </w:tabs>
        <w:autoSpaceDE w:val="0"/>
        <w:autoSpaceDN w:val="0"/>
        <w:adjustRightInd w:val="0"/>
        <w:spacing w:line="360" w:lineRule="auto"/>
        <w:ind w:leftChars="200" w:left="420"/>
        <w:jc w:val="left"/>
        <w:rPr>
          <w:rFonts w:ascii="仿宋_GB2312" w:eastAsia="仿宋_GB2312" w:hAnsi="微软雅黑" w:cs="Open Sans"/>
          <w:color w:val="393939"/>
          <w:sz w:val="32"/>
          <w:szCs w:val="32"/>
          <w:shd w:val="clear" w:color="auto" w:fill="FFFFFF"/>
        </w:rPr>
      </w:pPr>
    </w:p>
    <w:p w:rsidR="00D41CEA" w:rsidRDefault="00D41CEA" w:rsidP="00D41CEA">
      <w:pPr>
        <w:tabs>
          <w:tab w:val="left" w:pos="720"/>
        </w:tabs>
        <w:autoSpaceDE w:val="0"/>
        <w:autoSpaceDN w:val="0"/>
        <w:adjustRightInd w:val="0"/>
        <w:spacing w:line="360" w:lineRule="auto"/>
        <w:ind w:leftChars="200" w:left="420"/>
        <w:jc w:val="left"/>
        <w:rPr>
          <w:rFonts w:ascii="仿宋_GB2312" w:eastAsia="仿宋_GB2312" w:hAnsi="微软雅黑" w:cs="Open Sans"/>
          <w:color w:val="393939"/>
          <w:sz w:val="32"/>
          <w:szCs w:val="32"/>
          <w:shd w:val="clear" w:color="auto" w:fill="FFFFFF"/>
        </w:rPr>
      </w:pPr>
    </w:p>
    <w:p w:rsidR="00D41CEA" w:rsidRDefault="00D41CEA" w:rsidP="00D41CEA">
      <w:pPr>
        <w:tabs>
          <w:tab w:val="left" w:pos="720"/>
        </w:tabs>
        <w:autoSpaceDE w:val="0"/>
        <w:autoSpaceDN w:val="0"/>
        <w:adjustRightInd w:val="0"/>
        <w:spacing w:line="360" w:lineRule="auto"/>
        <w:ind w:leftChars="200" w:left="420"/>
        <w:jc w:val="left"/>
        <w:rPr>
          <w:rFonts w:ascii="仿宋_GB2312" w:eastAsia="仿宋_GB2312" w:hAnsi="微软雅黑" w:cs="Open Sans"/>
          <w:color w:val="393939"/>
          <w:sz w:val="32"/>
          <w:szCs w:val="32"/>
          <w:shd w:val="clear" w:color="auto" w:fill="FFFFFF"/>
        </w:rPr>
      </w:pPr>
    </w:p>
    <w:p w:rsidR="00D41CEA" w:rsidRDefault="00C5287D" w:rsidP="00BD302E">
      <w:pPr>
        <w:tabs>
          <w:tab w:val="left" w:pos="720"/>
        </w:tabs>
        <w:autoSpaceDE w:val="0"/>
        <w:autoSpaceDN w:val="0"/>
        <w:adjustRightInd w:val="0"/>
        <w:spacing w:line="360" w:lineRule="auto"/>
        <w:ind w:leftChars="200" w:left="420"/>
        <w:jc w:val="left"/>
        <w:rPr>
          <w:rFonts w:ascii="仿宋_GB2312" w:eastAsia="仿宋_GB2312" w:hAnsi="微软雅黑" w:cs="Open Sans"/>
          <w:color w:val="393939"/>
          <w:sz w:val="32"/>
          <w:szCs w:val="32"/>
          <w:shd w:val="clear" w:color="auto" w:fill="FFFFFF"/>
        </w:rPr>
      </w:pPr>
      <w:r>
        <w:rPr>
          <w:rFonts w:ascii="仿宋_GB2312" w:eastAsia="仿宋_GB2312" w:hAnsi="微软雅黑" w:cs="Open Sans" w:hint="eastAsia"/>
          <w:color w:val="393939"/>
          <w:sz w:val="32"/>
          <w:szCs w:val="32"/>
          <w:shd w:val="clear" w:color="auto" w:fill="FFFFFF"/>
        </w:rPr>
        <w:lastRenderedPageBreak/>
        <w:t>附件1：</w:t>
      </w:r>
    </w:p>
    <w:p w:rsidR="00D41CEA" w:rsidRPr="00BD302E" w:rsidRDefault="00C5287D" w:rsidP="00BD302E">
      <w:pPr>
        <w:tabs>
          <w:tab w:val="left" w:pos="720"/>
        </w:tabs>
        <w:autoSpaceDE w:val="0"/>
        <w:autoSpaceDN w:val="0"/>
        <w:adjustRightInd w:val="0"/>
        <w:spacing w:line="360" w:lineRule="auto"/>
        <w:ind w:firstLineChars="200" w:firstLine="643"/>
        <w:jc w:val="center"/>
        <w:rPr>
          <w:rFonts w:ascii="仿宋_GB2312" w:eastAsia="仿宋_GB2312" w:hAnsi="微软雅黑" w:cs="Open Sans"/>
          <w:b/>
          <w:bCs/>
          <w:color w:val="393939"/>
          <w:sz w:val="32"/>
          <w:szCs w:val="32"/>
          <w:shd w:val="clear" w:color="auto" w:fill="FFFFFF"/>
        </w:rPr>
      </w:pPr>
      <w:r>
        <w:rPr>
          <w:rFonts w:ascii="仿宋_GB2312" w:eastAsia="仿宋_GB2312" w:hAnsi="微软雅黑" w:cs="Open Sans" w:hint="eastAsia"/>
          <w:b/>
          <w:bCs/>
          <w:color w:val="393939"/>
          <w:sz w:val="32"/>
          <w:szCs w:val="32"/>
          <w:shd w:val="clear" w:color="auto" w:fill="FFFFFF"/>
        </w:rPr>
        <w:t>会议议程</w:t>
      </w:r>
    </w:p>
    <w:p w:rsidR="008B7E0D" w:rsidRDefault="00C5287D">
      <w:pPr>
        <w:tabs>
          <w:tab w:val="left" w:pos="720"/>
        </w:tabs>
        <w:autoSpaceDE w:val="0"/>
        <w:autoSpaceDN w:val="0"/>
        <w:adjustRightInd w:val="0"/>
        <w:ind w:firstLineChars="200" w:firstLine="602"/>
        <w:jc w:val="left"/>
        <w:rPr>
          <w:rFonts w:ascii="仿宋_GB2312" w:eastAsia="仿宋_GB2312" w:hAnsi="微软雅黑" w:cs="Open Sans"/>
          <w:color w:val="393939"/>
          <w:sz w:val="30"/>
          <w:szCs w:val="30"/>
          <w:shd w:val="clear" w:color="auto" w:fill="FFFFFF"/>
        </w:rPr>
      </w:pPr>
      <w:r>
        <w:rPr>
          <w:rFonts w:ascii="仿宋_GB2312" w:eastAsia="仿宋_GB2312" w:hAnsi="微软雅黑" w:cs="Open Sans" w:hint="eastAsia"/>
          <w:b/>
          <w:color w:val="393939"/>
          <w:sz w:val="30"/>
          <w:szCs w:val="30"/>
          <w:shd w:val="clear" w:color="auto" w:fill="FFFFFF"/>
        </w:rPr>
        <w:t>一、活动时间：</w:t>
      </w:r>
      <w:r>
        <w:rPr>
          <w:rFonts w:ascii="仿宋_GB2312" w:eastAsia="仿宋_GB2312" w:hAnsi="微软雅黑" w:cs="Open Sans" w:hint="eastAsia"/>
          <w:color w:val="393939"/>
          <w:sz w:val="30"/>
          <w:szCs w:val="30"/>
          <w:shd w:val="clear" w:color="auto" w:fill="FFFFFF"/>
        </w:rPr>
        <w:t>4月28日(周二) 15:00-17:00</w:t>
      </w:r>
    </w:p>
    <w:p w:rsidR="008B7E0D" w:rsidRDefault="00C5287D">
      <w:pPr>
        <w:ind w:firstLineChars="200" w:firstLine="602"/>
        <w:rPr>
          <w:rFonts w:ascii="仿宋_GB2312" w:eastAsia="仿宋_GB2312" w:hAnsi="微软雅黑" w:cs="Open Sans"/>
          <w:color w:val="393939"/>
          <w:sz w:val="30"/>
          <w:szCs w:val="30"/>
          <w:shd w:val="clear" w:color="auto" w:fill="FFFFFF"/>
        </w:rPr>
      </w:pPr>
      <w:r>
        <w:rPr>
          <w:rFonts w:ascii="仿宋_GB2312" w:eastAsia="仿宋_GB2312" w:hAnsi="微软雅黑" w:cs="Open Sans" w:hint="eastAsia"/>
          <w:b/>
          <w:color w:val="393939"/>
          <w:sz w:val="30"/>
          <w:szCs w:val="30"/>
          <w:shd w:val="clear" w:color="auto" w:fill="FFFFFF"/>
        </w:rPr>
        <w:t>二、活动形式：</w:t>
      </w:r>
      <w:r>
        <w:rPr>
          <w:rFonts w:ascii="仿宋_GB2312" w:eastAsia="仿宋_GB2312" w:hAnsi="微软雅黑" w:cs="Open Sans" w:hint="eastAsia"/>
          <w:color w:val="393939"/>
          <w:sz w:val="30"/>
          <w:szCs w:val="30"/>
          <w:shd w:val="clear" w:color="auto" w:fill="FFFFFF"/>
        </w:rPr>
        <w:t>腾讯会议线上分享</w:t>
      </w:r>
      <w:r>
        <w:rPr>
          <w:rFonts w:ascii="仿宋_GB2312" w:eastAsia="仿宋_GB2312" w:hAnsi="微软雅黑" w:cs="Open Sans"/>
          <w:color w:val="393939"/>
          <w:sz w:val="30"/>
          <w:szCs w:val="30"/>
          <w:shd w:val="clear" w:color="auto" w:fill="FFFFFF"/>
        </w:rPr>
        <w:t xml:space="preserve"> </w:t>
      </w:r>
    </w:p>
    <w:p w:rsidR="008B7E0D" w:rsidRDefault="00C5287D">
      <w:pPr>
        <w:spacing w:line="600" w:lineRule="exact"/>
        <w:ind w:leftChars="142" w:left="298" w:firstLineChars="100" w:firstLine="301"/>
        <w:rPr>
          <w:rFonts w:ascii="仿宋_GB2312" w:eastAsia="仿宋_GB2312" w:hAnsi="微软雅黑" w:cs="Open Sans"/>
          <w:b/>
          <w:color w:val="393939"/>
          <w:sz w:val="30"/>
          <w:szCs w:val="30"/>
          <w:shd w:val="clear" w:color="auto" w:fill="FFFFFF"/>
        </w:rPr>
      </w:pPr>
      <w:r>
        <w:rPr>
          <w:rFonts w:ascii="仿宋_GB2312" w:eastAsia="仿宋_GB2312" w:hAnsi="微软雅黑" w:cs="Open Sans" w:hint="eastAsia"/>
          <w:b/>
          <w:color w:val="393939"/>
          <w:sz w:val="30"/>
          <w:szCs w:val="30"/>
          <w:shd w:val="clear" w:color="auto" w:fill="FFFFFF"/>
        </w:rPr>
        <w:t>三、活动内容：</w:t>
      </w:r>
    </w:p>
    <w:p w:rsidR="008B7E0D" w:rsidRDefault="00C5287D">
      <w:pPr>
        <w:spacing w:line="600" w:lineRule="exact"/>
        <w:ind w:firstLineChars="200" w:firstLine="602"/>
        <w:rPr>
          <w:rFonts w:ascii="仿宋_GB2312" w:eastAsia="仿宋_GB2312" w:hAnsi="微软雅黑" w:cs="Open Sans"/>
          <w:b/>
          <w:color w:val="393939"/>
          <w:sz w:val="30"/>
          <w:szCs w:val="30"/>
          <w:shd w:val="clear" w:color="auto" w:fill="FFFFFF"/>
        </w:rPr>
      </w:pPr>
      <w:r>
        <w:rPr>
          <w:rFonts w:ascii="仿宋_GB2312" w:eastAsia="仿宋_GB2312" w:hAnsi="微软雅黑" w:cs="Open Sans" w:hint="eastAsia"/>
          <w:b/>
          <w:color w:val="393939"/>
          <w:sz w:val="30"/>
          <w:szCs w:val="30"/>
          <w:shd w:val="clear" w:color="auto" w:fill="FFFFFF"/>
        </w:rPr>
        <w:t xml:space="preserve"> 1、主题分享环节：</w:t>
      </w:r>
      <w:r>
        <w:rPr>
          <w:rFonts w:ascii="仿宋_GB2312" w:eastAsia="仿宋_GB2312" w:hAnsi="微软雅黑" w:cs="Open Sans"/>
          <w:b/>
          <w:color w:val="393939"/>
          <w:sz w:val="30"/>
          <w:szCs w:val="30"/>
          <w:shd w:val="clear" w:color="auto" w:fill="FFFFFF"/>
        </w:rPr>
        <w:t>15:00-16:</w:t>
      </w:r>
      <w:r>
        <w:rPr>
          <w:rFonts w:ascii="仿宋_GB2312" w:eastAsia="仿宋_GB2312" w:hAnsi="微软雅黑" w:cs="Open Sans" w:hint="eastAsia"/>
          <w:b/>
          <w:color w:val="393939"/>
          <w:sz w:val="30"/>
          <w:szCs w:val="30"/>
          <w:shd w:val="clear" w:color="auto" w:fill="FFFFFF"/>
        </w:rPr>
        <w:t>00</w:t>
      </w:r>
    </w:p>
    <w:p w:rsidR="008B7E0D" w:rsidRDefault="00C5287D">
      <w:pPr>
        <w:spacing w:line="600" w:lineRule="exact"/>
        <w:ind w:firstLineChars="150" w:firstLine="450"/>
        <w:rPr>
          <w:rFonts w:ascii="仿宋_GB2312" w:eastAsia="仿宋_GB2312" w:hAnsi="微软雅黑" w:cs="Open Sans"/>
          <w:color w:val="393939"/>
          <w:sz w:val="30"/>
          <w:szCs w:val="30"/>
          <w:shd w:val="clear" w:color="auto" w:fill="FFFFFF"/>
        </w:rPr>
      </w:pPr>
      <w:r>
        <w:rPr>
          <w:rFonts w:ascii="仿宋_GB2312" w:eastAsia="仿宋_GB2312" w:hAnsi="微软雅黑" w:cs="Open Sans" w:hint="eastAsia"/>
          <w:color w:val="393939"/>
          <w:sz w:val="30"/>
          <w:szCs w:val="30"/>
          <w:shd w:val="clear" w:color="auto" w:fill="FFFFFF"/>
        </w:rPr>
        <w:t>（1）疫情后数字技术与文旅产业融合发展新机遇</w:t>
      </w:r>
    </w:p>
    <w:p w:rsidR="008B7E0D" w:rsidRDefault="00C5287D">
      <w:pPr>
        <w:spacing w:line="600" w:lineRule="exact"/>
        <w:ind w:firstLineChars="400" w:firstLine="1200"/>
        <w:rPr>
          <w:rFonts w:ascii="仿宋_GB2312" w:eastAsia="仿宋_GB2312" w:hAnsi="微软雅黑" w:cs="Open Sans"/>
          <w:color w:val="393939"/>
          <w:sz w:val="30"/>
          <w:szCs w:val="30"/>
          <w:shd w:val="clear" w:color="auto" w:fill="FFFFFF"/>
        </w:rPr>
      </w:pPr>
      <w:r>
        <w:rPr>
          <w:rFonts w:ascii="仿宋_GB2312" w:eastAsia="仿宋_GB2312" w:hAnsi="微软雅黑" w:cs="Open Sans" w:hint="eastAsia"/>
          <w:color w:val="393939"/>
          <w:sz w:val="30"/>
          <w:szCs w:val="30"/>
          <w:shd w:val="clear" w:color="auto" w:fill="FFFFFF"/>
        </w:rPr>
        <w:t>——群体智慧赋能区域（城市）IP</w:t>
      </w:r>
    </w:p>
    <w:p w:rsidR="008B7E0D" w:rsidRDefault="00C5287D">
      <w:pPr>
        <w:spacing w:line="600" w:lineRule="exact"/>
        <w:ind w:firstLineChars="200" w:firstLine="600"/>
        <w:rPr>
          <w:rFonts w:ascii="仿宋_GB2312" w:eastAsia="仿宋_GB2312" w:hAnsi="微软雅黑" w:cs="Open Sans"/>
          <w:color w:val="393939"/>
          <w:sz w:val="30"/>
          <w:szCs w:val="30"/>
          <w:shd w:val="clear" w:color="auto" w:fill="FFFFFF"/>
        </w:rPr>
      </w:pPr>
      <w:r>
        <w:rPr>
          <w:rFonts w:ascii="仿宋_GB2312" w:eastAsia="仿宋_GB2312" w:hAnsi="微软雅黑" w:cs="Open Sans" w:hint="eastAsia"/>
          <w:color w:val="393939"/>
          <w:sz w:val="30"/>
          <w:szCs w:val="30"/>
          <w:shd w:val="clear" w:color="auto" w:fill="FFFFFF"/>
        </w:rPr>
        <w:t xml:space="preserve">    分享嘉宾：王  旭 SMART度假产业专家委员会秘书长</w:t>
      </w:r>
    </w:p>
    <w:p w:rsidR="008B7E0D" w:rsidRDefault="00C5287D" w:rsidP="00BD302E">
      <w:pPr>
        <w:spacing w:line="600" w:lineRule="exact"/>
        <w:ind w:firstLineChars="1250" w:firstLine="3750"/>
        <w:rPr>
          <w:rFonts w:ascii="仿宋_GB2312" w:eastAsia="仿宋_GB2312" w:hAnsi="微软雅黑" w:cs="Open Sans"/>
          <w:color w:val="393939"/>
          <w:sz w:val="30"/>
          <w:szCs w:val="30"/>
          <w:shd w:val="clear" w:color="auto" w:fill="FFFFFF"/>
        </w:rPr>
      </w:pPr>
      <w:r>
        <w:rPr>
          <w:rFonts w:ascii="仿宋_GB2312" w:eastAsia="仿宋_GB2312" w:hAnsi="微软雅黑" w:cs="Open Sans" w:hint="eastAsia"/>
          <w:color w:val="393939"/>
          <w:sz w:val="30"/>
          <w:szCs w:val="30"/>
          <w:shd w:val="clear" w:color="auto" w:fill="FFFFFF"/>
        </w:rPr>
        <w:t>清华大学文创院文旅研究中心执行主任</w:t>
      </w:r>
    </w:p>
    <w:p w:rsidR="008B7E0D" w:rsidRDefault="00C5287D">
      <w:pPr>
        <w:spacing w:line="600" w:lineRule="exact"/>
        <w:ind w:firstLineChars="150" w:firstLine="450"/>
        <w:rPr>
          <w:rFonts w:ascii="仿宋_GB2312" w:eastAsia="仿宋_GB2312" w:hAnsi="微软雅黑" w:cs="Open Sans"/>
          <w:color w:val="393939"/>
          <w:sz w:val="30"/>
          <w:szCs w:val="30"/>
          <w:shd w:val="clear" w:color="auto" w:fill="FFFFFF"/>
        </w:rPr>
      </w:pPr>
      <w:r>
        <w:rPr>
          <w:rFonts w:ascii="仿宋_GB2312" w:eastAsia="仿宋_GB2312" w:hAnsi="微软雅黑" w:cs="Open Sans" w:hint="eastAsia"/>
          <w:color w:val="393939"/>
          <w:sz w:val="30"/>
          <w:szCs w:val="30"/>
          <w:shd w:val="clear" w:color="auto" w:fill="FFFFFF"/>
        </w:rPr>
        <w:t>（2）数字技术与IP打造</w:t>
      </w:r>
    </w:p>
    <w:p w:rsidR="008B7E0D" w:rsidRDefault="00C5287D">
      <w:pPr>
        <w:spacing w:line="600" w:lineRule="exact"/>
        <w:ind w:firstLineChars="450" w:firstLine="1350"/>
        <w:rPr>
          <w:rFonts w:ascii="仿宋_GB2312" w:eastAsia="仿宋_GB2312" w:hAnsi="微软雅黑" w:cs="Open Sans"/>
          <w:color w:val="393939"/>
          <w:sz w:val="30"/>
          <w:szCs w:val="30"/>
          <w:shd w:val="clear" w:color="auto" w:fill="FFFFFF"/>
        </w:rPr>
      </w:pPr>
      <w:r>
        <w:rPr>
          <w:rFonts w:ascii="仿宋_GB2312" w:eastAsia="仿宋_GB2312" w:hAnsi="微软雅黑" w:cs="Open Sans" w:hint="eastAsia"/>
          <w:color w:val="393939"/>
          <w:sz w:val="30"/>
          <w:szCs w:val="30"/>
          <w:shd w:val="clear" w:color="auto" w:fill="FFFFFF"/>
        </w:rPr>
        <w:t>——从IP投资到产业链运营</w:t>
      </w:r>
    </w:p>
    <w:p w:rsidR="008B7E0D" w:rsidRDefault="00C5287D">
      <w:pPr>
        <w:spacing w:line="600" w:lineRule="exact"/>
        <w:ind w:firstLineChars="400" w:firstLine="1200"/>
        <w:rPr>
          <w:rFonts w:ascii="仿宋_GB2312" w:eastAsia="仿宋_GB2312" w:hAnsi="微软雅黑" w:cs="Open Sans"/>
          <w:color w:val="393939"/>
          <w:sz w:val="30"/>
          <w:szCs w:val="30"/>
          <w:shd w:val="clear" w:color="auto" w:fill="FFFFFF"/>
        </w:rPr>
      </w:pPr>
      <w:r>
        <w:rPr>
          <w:rFonts w:ascii="仿宋_GB2312" w:eastAsia="仿宋_GB2312" w:hAnsi="微软雅黑" w:cs="Open Sans" w:hint="eastAsia"/>
          <w:color w:val="393939"/>
          <w:sz w:val="30"/>
          <w:szCs w:val="30"/>
          <w:shd w:val="clear" w:color="auto" w:fill="FFFFFF"/>
        </w:rPr>
        <w:t>分享嘉宾：于仁国  魔豆投资联合创始人</w:t>
      </w:r>
    </w:p>
    <w:p w:rsidR="008B7E0D" w:rsidRDefault="00C5287D">
      <w:pPr>
        <w:spacing w:line="600" w:lineRule="exact"/>
        <w:ind w:firstLineChars="150" w:firstLine="450"/>
        <w:rPr>
          <w:rFonts w:ascii="仿宋_GB2312" w:eastAsia="仿宋_GB2312" w:hAnsi="微软雅黑" w:cs="Open Sans"/>
          <w:color w:val="393939"/>
          <w:sz w:val="30"/>
          <w:szCs w:val="30"/>
          <w:shd w:val="clear" w:color="auto" w:fill="FFFFFF"/>
        </w:rPr>
      </w:pPr>
      <w:r>
        <w:rPr>
          <w:rFonts w:ascii="仿宋_GB2312" w:eastAsia="仿宋_GB2312" w:hAnsi="微软雅黑" w:cs="Open Sans" w:hint="eastAsia"/>
          <w:color w:val="393939"/>
          <w:sz w:val="30"/>
          <w:szCs w:val="30"/>
          <w:shd w:val="clear" w:color="auto" w:fill="FFFFFF"/>
        </w:rPr>
        <w:t>（3）疫情之下数字技术如何为文旅产业助力</w:t>
      </w:r>
    </w:p>
    <w:p w:rsidR="008B7E0D" w:rsidRDefault="00C5287D">
      <w:pPr>
        <w:spacing w:line="600" w:lineRule="exact"/>
        <w:ind w:firstLineChars="150" w:firstLine="450"/>
        <w:rPr>
          <w:rFonts w:ascii="仿宋_GB2312" w:eastAsia="仿宋_GB2312" w:hAnsi="微软雅黑" w:cs="Open Sans"/>
          <w:color w:val="393939"/>
          <w:sz w:val="30"/>
          <w:szCs w:val="30"/>
          <w:shd w:val="clear" w:color="auto" w:fill="FFFFFF"/>
        </w:rPr>
      </w:pPr>
      <w:r>
        <w:rPr>
          <w:rFonts w:ascii="仿宋_GB2312" w:eastAsia="仿宋_GB2312" w:hAnsi="微软雅黑" w:cs="Open Sans" w:hint="eastAsia"/>
          <w:color w:val="393939"/>
          <w:sz w:val="30"/>
          <w:szCs w:val="30"/>
          <w:shd w:val="clear" w:color="auto" w:fill="FFFFFF"/>
        </w:rPr>
        <w:t xml:space="preserve">     分享嘉宾：秋  童  北京中创文旅文化产业集团董事长</w:t>
      </w:r>
    </w:p>
    <w:p w:rsidR="008B7E0D" w:rsidRDefault="00C5287D">
      <w:pPr>
        <w:spacing w:line="600" w:lineRule="exact"/>
        <w:ind w:firstLineChars="200" w:firstLine="602"/>
        <w:rPr>
          <w:rFonts w:ascii="仿宋_GB2312" w:eastAsia="仿宋_GB2312" w:hAnsi="微软雅黑" w:cs="Open Sans"/>
          <w:b/>
          <w:color w:val="393939"/>
          <w:sz w:val="30"/>
          <w:szCs w:val="30"/>
          <w:shd w:val="clear" w:color="auto" w:fill="FFFFFF"/>
        </w:rPr>
      </w:pPr>
      <w:r>
        <w:rPr>
          <w:rFonts w:ascii="仿宋_GB2312" w:eastAsia="仿宋_GB2312" w:hAnsi="微软雅黑" w:cs="Open Sans" w:hint="eastAsia"/>
          <w:b/>
          <w:color w:val="393939"/>
          <w:sz w:val="30"/>
          <w:szCs w:val="30"/>
          <w:shd w:val="clear" w:color="auto" w:fill="FFFFFF"/>
        </w:rPr>
        <w:t>2、沙龙对话环节：</w:t>
      </w:r>
      <w:r>
        <w:rPr>
          <w:rFonts w:ascii="仿宋_GB2312" w:eastAsia="仿宋_GB2312" w:hAnsi="微软雅黑" w:cs="Open Sans"/>
          <w:b/>
          <w:color w:val="393939"/>
          <w:sz w:val="30"/>
          <w:szCs w:val="30"/>
          <w:shd w:val="clear" w:color="auto" w:fill="FFFFFF"/>
        </w:rPr>
        <w:t>16:</w:t>
      </w:r>
      <w:r>
        <w:rPr>
          <w:rFonts w:ascii="仿宋_GB2312" w:eastAsia="仿宋_GB2312" w:hAnsi="微软雅黑" w:cs="Open Sans" w:hint="eastAsia"/>
          <w:b/>
          <w:color w:val="393939"/>
          <w:sz w:val="30"/>
          <w:szCs w:val="30"/>
          <w:shd w:val="clear" w:color="auto" w:fill="FFFFFF"/>
        </w:rPr>
        <w:t>00</w:t>
      </w:r>
      <w:r>
        <w:rPr>
          <w:rFonts w:ascii="仿宋_GB2312" w:eastAsia="仿宋_GB2312" w:hAnsi="微软雅黑" w:cs="Open Sans"/>
          <w:b/>
          <w:color w:val="393939"/>
          <w:sz w:val="30"/>
          <w:szCs w:val="30"/>
          <w:shd w:val="clear" w:color="auto" w:fill="FFFFFF"/>
        </w:rPr>
        <w:t>-1</w:t>
      </w:r>
      <w:r>
        <w:rPr>
          <w:rFonts w:ascii="仿宋_GB2312" w:eastAsia="仿宋_GB2312" w:hAnsi="微软雅黑" w:cs="Open Sans" w:hint="eastAsia"/>
          <w:b/>
          <w:color w:val="393939"/>
          <w:sz w:val="30"/>
          <w:szCs w:val="30"/>
          <w:shd w:val="clear" w:color="auto" w:fill="FFFFFF"/>
        </w:rPr>
        <w:t>6</w:t>
      </w:r>
      <w:r>
        <w:rPr>
          <w:rFonts w:ascii="仿宋_GB2312" w:eastAsia="仿宋_GB2312" w:hAnsi="微软雅黑" w:cs="Open Sans"/>
          <w:b/>
          <w:color w:val="393939"/>
          <w:sz w:val="30"/>
          <w:szCs w:val="30"/>
          <w:shd w:val="clear" w:color="auto" w:fill="FFFFFF"/>
        </w:rPr>
        <w:t>:</w:t>
      </w:r>
      <w:r>
        <w:rPr>
          <w:rFonts w:ascii="仿宋_GB2312" w:eastAsia="仿宋_GB2312" w:hAnsi="微软雅黑" w:cs="Open Sans" w:hint="eastAsia"/>
          <w:b/>
          <w:color w:val="393939"/>
          <w:sz w:val="30"/>
          <w:szCs w:val="30"/>
          <w:shd w:val="clear" w:color="auto" w:fill="FFFFFF"/>
        </w:rPr>
        <w:t>45</w:t>
      </w:r>
    </w:p>
    <w:p w:rsidR="008B7E0D" w:rsidRDefault="00C5287D">
      <w:pPr>
        <w:spacing w:line="600" w:lineRule="exact"/>
        <w:ind w:firstLineChars="350" w:firstLine="1050"/>
        <w:rPr>
          <w:rFonts w:ascii="仿宋_GB2312" w:eastAsia="仿宋_GB2312" w:hAnsi="微软雅黑" w:cs="Open Sans"/>
          <w:color w:val="393939"/>
          <w:sz w:val="30"/>
          <w:szCs w:val="30"/>
          <w:shd w:val="clear" w:color="auto" w:fill="FFFFFF"/>
        </w:rPr>
      </w:pPr>
      <w:r>
        <w:rPr>
          <w:rFonts w:ascii="仿宋_GB2312" w:eastAsia="仿宋_GB2312" w:hAnsi="微软雅黑" w:cs="Open Sans" w:hint="eastAsia"/>
          <w:color w:val="393939"/>
          <w:sz w:val="30"/>
          <w:szCs w:val="30"/>
          <w:shd w:val="clear" w:color="auto" w:fill="FFFFFF"/>
        </w:rPr>
        <w:t>主 持 人：柔  侠  SMART文创平台总经理</w:t>
      </w:r>
    </w:p>
    <w:p w:rsidR="008B7E0D" w:rsidRDefault="00C5287D">
      <w:pPr>
        <w:spacing w:line="600" w:lineRule="exact"/>
        <w:ind w:firstLineChars="350" w:firstLine="1050"/>
        <w:rPr>
          <w:rFonts w:ascii="仿宋_GB2312" w:eastAsia="仿宋_GB2312" w:hAnsi="微软雅黑" w:cs="Open Sans"/>
          <w:color w:val="393939"/>
          <w:sz w:val="30"/>
          <w:szCs w:val="30"/>
          <w:shd w:val="clear" w:color="auto" w:fill="FFFFFF"/>
        </w:rPr>
      </w:pPr>
      <w:r>
        <w:rPr>
          <w:rFonts w:ascii="仿宋_GB2312" w:eastAsia="仿宋_GB2312" w:hAnsi="微软雅黑" w:cs="Open Sans" w:hint="eastAsia"/>
          <w:color w:val="393939"/>
          <w:sz w:val="30"/>
          <w:szCs w:val="30"/>
          <w:shd w:val="clear" w:color="auto" w:fill="FFFFFF"/>
        </w:rPr>
        <w:t>对话嘉宾：王  蔚  北京市海淀区文化创意产业协会秘书长</w:t>
      </w:r>
    </w:p>
    <w:p w:rsidR="008B7E0D" w:rsidRDefault="00C5287D">
      <w:pPr>
        <w:spacing w:line="600" w:lineRule="exact"/>
        <w:ind w:firstLineChars="850" w:firstLine="2550"/>
        <w:rPr>
          <w:rFonts w:ascii="仿宋_GB2312" w:eastAsia="仿宋_GB2312" w:hAnsi="微软雅黑" w:cs="Open Sans"/>
          <w:color w:val="393939"/>
          <w:sz w:val="30"/>
          <w:szCs w:val="30"/>
          <w:shd w:val="clear" w:color="auto" w:fill="FFFFFF"/>
        </w:rPr>
      </w:pPr>
      <w:r>
        <w:rPr>
          <w:rFonts w:ascii="仿宋_GB2312" w:eastAsia="仿宋_GB2312" w:hAnsi="微软雅黑" w:cs="Open Sans" w:hint="eastAsia"/>
          <w:color w:val="393939"/>
          <w:sz w:val="30"/>
          <w:szCs w:val="30"/>
          <w:shd w:val="clear" w:color="auto" w:fill="FFFFFF"/>
        </w:rPr>
        <w:t>王  旭  SMART度假产业专家委员会秘书长</w:t>
      </w:r>
    </w:p>
    <w:p w:rsidR="008B7E0D" w:rsidRDefault="00C5287D">
      <w:pPr>
        <w:spacing w:line="600" w:lineRule="exact"/>
        <w:ind w:firstLineChars="1250" w:firstLine="3750"/>
        <w:rPr>
          <w:rFonts w:ascii="仿宋_GB2312" w:eastAsia="仿宋_GB2312" w:hAnsi="微软雅黑" w:cs="Open Sans"/>
          <w:color w:val="393939"/>
          <w:sz w:val="30"/>
          <w:szCs w:val="30"/>
          <w:shd w:val="clear" w:color="auto" w:fill="FFFFFF"/>
        </w:rPr>
      </w:pPr>
      <w:r>
        <w:rPr>
          <w:rFonts w:ascii="仿宋_GB2312" w:eastAsia="仿宋_GB2312" w:hAnsi="微软雅黑" w:cs="Open Sans" w:hint="eastAsia"/>
          <w:color w:val="393939"/>
          <w:sz w:val="30"/>
          <w:szCs w:val="30"/>
          <w:shd w:val="clear" w:color="auto" w:fill="FFFFFF"/>
        </w:rPr>
        <w:t>清华大学文创院文旅研究中心执行主任</w:t>
      </w:r>
    </w:p>
    <w:p w:rsidR="008B7E0D" w:rsidRDefault="00C5287D">
      <w:pPr>
        <w:spacing w:line="600" w:lineRule="exact"/>
        <w:ind w:firstLineChars="850" w:firstLine="2550"/>
        <w:rPr>
          <w:rFonts w:ascii="仿宋_GB2312" w:eastAsia="仿宋_GB2312" w:hAnsi="微软雅黑" w:cs="Open Sans"/>
          <w:color w:val="393939"/>
          <w:sz w:val="30"/>
          <w:szCs w:val="30"/>
          <w:shd w:val="clear" w:color="auto" w:fill="FFFFFF"/>
        </w:rPr>
      </w:pPr>
      <w:r>
        <w:rPr>
          <w:rFonts w:ascii="仿宋_GB2312" w:eastAsia="仿宋_GB2312" w:hAnsi="微软雅黑" w:cs="Open Sans" w:hint="eastAsia"/>
          <w:color w:val="393939"/>
          <w:sz w:val="30"/>
          <w:szCs w:val="30"/>
          <w:shd w:val="clear" w:color="auto" w:fill="FFFFFF"/>
        </w:rPr>
        <w:t>于仁国  魔豆投资联合创始人</w:t>
      </w:r>
    </w:p>
    <w:p w:rsidR="008B7E0D" w:rsidRDefault="00C5287D">
      <w:pPr>
        <w:spacing w:line="600" w:lineRule="exact"/>
        <w:ind w:firstLineChars="850" w:firstLine="2550"/>
        <w:rPr>
          <w:rFonts w:ascii="仿宋_GB2312" w:eastAsia="仿宋_GB2312" w:hAnsi="微软雅黑" w:cs="Open Sans"/>
          <w:color w:val="393939"/>
          <w:sz w:val="30"/>
          <w:szCs w:val="30"/>
          <w:shd w:val="clear" w:color="auto" w:fill="FFFFFF"/>
        </w:rPr>
      </w:pPr>
      <w:r>
        <w:rPr>
          <w:rFonts w:ascii="仿宋_GB2312" w:eastAsia="仿宋_GB2312" w:hAnsi="微软雅黑" w:cs="Open Sans" w:hint="eastAsia"/>
          <w:color w:val="393939"/>
          <w:sz w:val="30"/>
          <w:szCs w:val="30"/>
          <w:shd w:val="clear" w:color="auto" w:fill="FFFFFF"/>
        </w:rPr>
        <w:t>秋  童  北京中创文旅文化产业集团董事长</w:t>
      </w:r>
    </w:p>
    <w:p w:rsidR="008B7E0D" w:rsidRDefault="00C5287D">
      <w:pPr>
        <w:spacing w:line="600" w:lineRule="exact"/>
        <w:ind w:firstLineChars="200" w:firstLine="602"/>
        <w:rPr>
          <w:rFonts w:ascii="仿宋_GB2312" w:eastAsia="仿宋_GB2312" w:hAnsi="微软雅黑" w:cs="Open Sans"/>
          <w:b/>
          <w:color w:val="393939"/>
          <w:sz w:val="30"/>
          <w:szCs w:val="30"/>
          <w:shd w:val="clear" w:color="auto" w:fill="FFFFFF"/>
        </w:rPr>
      </w:pPr>
      <w:r>
        <w:rPr>
          <w:rFonts w:ascii="仿宋_GB2312" w:eastAsia="仿宋_GB2312" w:hAnsi="微软雅黑" w:cs="Open Sans" w:hint="eastAsia"/>
          <w:b/>
          <w:color w:val="393939"/>
          <w:sz w:val="30"/>
          <w:szCs w:val="30"/>
          <w:shd w:val="clear" w:color="auto" w:fill="FFFFFF"/>
        </w:rPr>
        <w:t>3、交流互动环节：16</w:t>
      </w:r>
      <w:r>
        <w:rPr>
          <w:rFonts w:ascii="仿宋_GB2312" w:eastAsia="仿宋_GB2312" w:hAnsi="微软雅黑" w:cs="Open Sans"/>
          <w:b/>
          <w:color w:val="393939"/>
          <w:sz w:val="30"/>
          <w:szCs w:val="30"/>
          <w:shd w:val="clear" w:color="auto" w:fill="FFFFFF"/>
        </w:rPr>
        <w:t>:</w:t>
      </w:r>
      <w:r>
        <w:rPr>
          <w:rFonts w:ascii="仿宋_GB2312" w:eastAsia="仿宋_GB2312" w:hAnsi="微软雅黑" w:cs="Open Sans" w:hint="eastAsia"/>
          <w:b/>
          <w:color w:val="393939"/>
          <w:sz w:val="30"/>
          <w:szCs w:val="30"/>
          <w:shd w:val="clear" w:color="auto" w:fill="FFFFFF"/>
        </w:rPr>
        <w:t>45</w:t>
      </w:r>
      <w:r>
        <w:rPr>
          <w:rFonts w:ascii="仿宋_GB2312" w:eastAsia="仿宋_GB2312" w:hAnsi="微软雅黑" w:cs="Open Sans"/>
          <w:b/>
          <w:color w:val="393939"/>
          <w:sz w:val="30"/>
          <w:szCs w:val="30"/>
          <w:shd w:val="clear" w:color="auto" w:fill="FFFFFF"/>
        </w:rPr>
        <w:t>-</w:t>
      </w:r>
      <w:r>
        <w:rPr>
          <w:rFonts w:ascii="仿宋_GB2312" w:eastAsia="仿宋_GB2312" w:hAnsi="微软雅黑" w:cs="Open Sans" w:hint="eastAsia"/>
          <w:b/>
          <w:color w:val="393939"/>
          <w:sz w:val="30"/>
          <w:szCs w:val="30"/>
          <w:shd w:val="clear" w:color="auto" w:fill="FFFFFF"/>
        </w:rPr>
        <w:t>17</w:t>
      </w:r>
      <w:r>
        <w:rPr>
          <w:rFonts w:ascii="仿宋_GB2312" w:eastAsia="仿宋_GB2312" w:hAnsi="微软雅黑" w:cs="Open Sans"/>
          <w:b/>
          <w:color w:val="393939"/>
          <w:sz w:val="30"/>
          <w:szCs w:val="30"/>
          <w:shd w:val="clear" w:color="auto" w:fill="FFFFFF"/>
        </w:rPr>
        <w:t>:</w:t>
      </w:r>
      <w:r>
        <w:rPr>
          <w:rFonts w:ascii="仿宋_GB2312" w:eastAsia="仿宋_GB2312" w:hAnsi="微软雅黑" w:cs="Open Sans" w:hint="eastAsia"/>
          <w:b/>
          <w:color w:val="393939"/>
          <w:sz w:val="30"/>
          <w:szCs w:val="30"/>
          <w:shd w:val="clear" w:color="auto" w:fill="FFFFFF"/>
        </w:rPr>
        <w:t>0</w:t>
      </w:r>
      <w:r>
        <w:rPr>
          <w:rFonts w:ascii="仿宋_GB2312" w:eastAsia="仿宋_GB2312" w:hAnsi="微软雅黑" w:cs="Open Sans"/>
          <w:b/>
          <w:color w:val="393939"/>
          <w:sz w:val="30"/>
          <w:szCs w:val="30"/>
          <w:shd w:val="clear" w:color="auto" w:fill="FFFFFF"/>
        </w:rPr>
        <w:t>0</w:t>
      </w:r>
    </w:p>
    <w:p w:rsidR="003E27FD" w:rsidRDefault="003E27FD" w:rsidP="00BD302E">
      <w:pPr>
        <w:tabs>
          <w:tab w:val="left" w:pos="720"/>
        </w:tabs>
        <w:autoSpaceDE w:val="0"/>
        <w:autoSpaceDN w:val="0"/>
        <w:adjustRightInd w:val="0"/>
        <w:spacing w:line="360" w:lineRule="auto"/>
        <w:jc w:val="left"/>
        <w:rPr>
          <w:rFonts w:ascii="仿宋_GB2312" w:eastAsia="仿宋_GB2312" w:hAnsi="微软雅黑" w:cs="Open Sans"/>
          <w:color w:val="393939"/>
          <w:sz w:val="32"/>
          <w:szCs w:val="32"/>
          <w:shd w:val="clear" w:color="auto" w:fill="FFFFFF"/>
        </w:rPr>
      </w:pPr>
      <w:bookmarkStart w:id="0" w:name="_GoBack"/>
      <w:bookmarkEnd w:id="0"/>
    </w:p>
    <w:p w:rsidR="008B7E0D" w:rsidRDefault="00C5287D" w:rsidP="00D41CEA">
      <w:pPr>
        <w:tabs>
          <w:tab w:val="left" w:pos="720"/>
        </w:tabs>
        <w:autoSpaceDE w:val="0"/>
        <w:autoSpaceDN w:val="0"/>
        <w:adjustRightInd w:val="0"/>
        <w:spacing w:line="360" w:lineRule="auto"/>
        <w:ind w:leftChars="200" w:left="420"/>
        <w:jc w:val="left"/>
        <w:rPr>
          <w:rFonts w:ascii="仿宋_GB2312" w:eastAsia="仿宋_GB2312" w:hAnsi="微软雅黑" w:cs="Open Sans"/>
          <w:color w:val="393939"/>
          <w:sz w:val="32"/>
          <w:szCs w:val="32"/>
          <w:shd w:val="clear" w:color="auto" w:fill="FFFFFF"/>
        </w:rPr>
      </w:pPr>
      <w:r>
        <w:rPr>
          <w:rFonts w:ascii="仿宋_GB2312" w:eastAsia="仿宋_GB2312" w:hAnsi="微软雅黑" w:cs="Open Sans" w:hint="eastAsia"/>
          <w:color w:val="393939"/>
          <w:sz w:val="32"/>
          <w:szCs w:val="32"/>
          <w:shd w:val="clear" w:color="auto" w:fill="FFFFFF"/>
        </w:rPr>
        <w:lastRenderedPageBreak/>
        <w:t>附件2：</w:t>
      </w:r>
    </w:p>
    <w:p w:rsidR="003E27FD" w:rsidRDefault="003E27FD" w:rsidP="00D41CEA">
      <w:pPr>
        <w:tabs>
          <w:tab w:val="left" w:pos="720"/>
        </w:tabs>
        <w:autoSpaceDE w:val="0"/>
        <w:autoSpaceDN w:val="0"/>
        <w:adjustRightInd w:val="0"/>
        <w:spacing w:line="360" w:lineRule="auto"/>
        <w:ind w:leftChars="200" w:left="420"/>
        <w:jc w:val="left"/>
        <w:rPr>
          <w:rFonts w:ascii="仿宋_GB2312" w:eastAsia="仿宋_GB2312" w:hAnsi="微软雅黑" w:cs="Open Sans"/>
          <w:color w:val="393939"/>
          <w:sz w:val="32"/>
          <w:szCs w:val="32"/>
          <w:shd w:val="clear" w:color="auto" w:fill="FFFFFF"/>
        </w:rPr>
      </w:pPr>
    </w:p>
    <w:p w:rsidR="008B7E0D" w:rsidRDefault="00C5287D">
      <w:pPr>
        <w:jc w:val="center"/>
        <w:rPr>
          <w:rFonts w:ascii="仿宋" w:eastAsia="仿宋" w:hAnsi="仿宋"/>
          <w:b/>
          <w:bCs/>
          <w:sz w:val="52"/>
          <w:szCs w:val="52"/>
        </w:rPr>
      </w:pPr>
      <w:r>
        <w:rPr>
          <w:rStyle w:val="bjh-p"/>
          <w:rFonts w:ascii="仿宋_GB2312" w:eastAsia="仿宋_GB2312" w:hAnsi="微软雅黑" w:cs="Arial" w:hint="eastAsia"/>
          <w:b/>
          <w:color w:val="333333"/>
          <w:sz w:val="36"/>
          <w:szCs w:val="36"/>
        </w:rPr>
        <w:t>回执表</w:t>
      </w:r>
    </w:p>
    <w:tbl>
      <w:tblPr>
        <w:tblStyle w:val="a5"/>
        <w:tblW w:w="10065" w:type="dxa"/>
        <w:jc w:val="center"/>
        <w:tblLayout w:type="fixed"/>
        <w:tblLook w:val="04A0" w:firstRow="1" w:lastRow="0" w:firstColumn="1" w:lastColumn="0" w:noHBand="0" w:noVBand="1"/>
      </w:tblPr>
      <w:tblGrid>
        <w:gridCol w:w="2448"/>
        <w:gridCol w:w="1664"/>
        <w:gridCol w:w="2835"/>
        <w:gridCol w:w="3118"/>
      </w:tblGrid>
      <w:tr w:rsidR="008B7E0D">
        <w:trPr>
          <w:jc w:val="center"/>
        </w:trPr>
        <w:tc>
          <w:tcPr>
            <w:tcW w:w="2448" w:type="dxa"/>
            <w:vAlign w:val="center"/>
          </w:tcPr>
          <w:p w:rsidR="008B7E0D" w:rsidRDefault="00C5287D">
            <w:pPr>
              <w:jc w:val="center"/>
              <w:rPr>
                <w:rFonts w:ascii="仿宋" w:eastAsia="仿宋" w:hAnsi="仿宋"/>
                <w:kern w:val="0"/>
                <w:sz w:val="28"/>
                <w:szCs w:val="28"/>
              </w:rPr>
            </w:pPr>
            <w:r>
              <w:rPr>
                <w:rFonts w:ascii="仿宋" w:eastAsia="仿宋" w:hAnsi="仿宋" w:hint="eastAsia"/>
                <w:kern w:val="0"/>
                <w:sz w:val="28"/>
                <w:szCs w:val="28"/>
              </w:rPr>
              <w:t>企业名称</w:t>
            </w:r>
          </w:p>
        </w:tc>
        <w:tc>
          <w:tcPr>
            <w:tcW w:w="7617" w:type="dxa"/>
            <w:gridSpan w:val="3"/>
            <w:vAlign w:val="center"/>
          </w:tcPr>
          <w:p w:rsidR="008B7E0D" w:rsidRDefault="008B7E0D">
            <w:pPr>
              <w:jc w:val="center"/>
              <w:rPr>
                <w:rFonts w:ascii="仿宋" w:eastAsia="仿宋" w:hAnsi="仿宋"/>
                <w:kern w:val="0"/>
                <w:sz w:val="28"/>
                <w:szCs w:val="28"/>
              </w:rPr>
            </w:pPr>
          </w:p>
        </w:tc>
      </w:tr>
      <w:tr w:rsidR="008B7E0D">
        <w:trPr>
          <w:jc w:val="center"/>
        </w:trPr>
        <w:tc>
          <w:tcPr>
            <w:tcW w:w="2448" w:type="dxa"/>
            <w:vAlign w:val="center"/>
          </w:tcPr>
          <w:p w:rsidR="008B7E0D" w:rsidRDefault="00C5287D">
            <w:pPr>
              <w:jc w:val="center"/>
              <w:rPr>
                <w:rFonts w:ascii="仿宋" w:eastAsia="仿宋" w:hAnsi="仿宋"/>
                <w:kern w:val="0"/>
                <w:sz w:val="28"/>
                <w:szCs w:val="28"/>
              </w:rPr>
            </w:pPr>
            <w:r>
              <w:rPr>
                <w:rFonts w:ascii="仿宋" w:eastAsia="仿宋" w:hAnsi="仿宋" w:hint="eastAsia"/>
                <w:kern w:val="0"/>
                <w:sz w:val="28"/>
                <w:szCs w:val="28"/>
              </w:rPr>
              <w:t>姓名</w:t>
            </w:r>
          </w:p>
        </w:tc>
        <w:tc>
          <w:tcPr>
            <w:tcW w:w="1664" w:type="dxa"/>
            <w:vAlign w:val="center"/>
          </w:tcPr>
          <w:p w:rsidR="008B7E0D" w:rsidRDefault="00C5287D">
            <w:pPr>
              <w:jc w:val="center"/>
              <w:rPr>
                <w:rFonts w:ascii="仿宋" w:eastAsia="仿宋" w:hAnsi="仿宋"/>
                <w:kern w:val="0"/>
                <w:sz w:val="28"/>
                <w:szCs w:val="28"/>
              </w:rPr>
            </w:pPr>
            <w:r>
              <w:rPr>
                <w:rFonts w:ascii="仿宋" w:eastAsia="仿宋" w:hAnsi="仿宋" w:hint="eastAsia"/>
                <w:kern w:val="0"/>
                <w:sz w:val="28"/>
                <w:szCs w:val="28"/>
              </w:rPr>
              <w:t>职务</w:t>
            </w:r>
          </w:p>
        </w:tc>
        <w:tc>
          <w:tcPr>
            <w:tcW w:w="2835" w:type="dxa"/>
            <w:vAlign w:val="center"/>
          </w:tcPr>
          <w:p w:rsidR="008B7E0D" w:rsidRDefault="00C5287D">
            <w:pPr>
              <w:jc w:val="center"/>
              <w:rPr>
                <w:rFonts w:ascii="仿宋" w:eastAsia="仿宋" w:hAnsi="仿宋"/>
                <w:kern w:val="0"/>
                <w:sz w:val="28"/>
                <w:szCs w:val="28"/>
              </w:rPr>
            </w:pPr>
            <w:r>
              <w:rPr>
                <w:rFonts w:ascii="仿宋" w:eastAsia="仿宋" w:hAnsi="仿宋" w:hint="eastAsia"/>
                <w:kern w:val="0"/>
                <w:sz w:val="28"/>
                <w:szCs w:val="28"/>
              </w:rPr>
              <w:t>电话</w:t>
            </w:r>
          </w:p>
        </w:tc>
        <w:tc>
          <w:tcPr>
            <w:tcW w:w="3118" w:type="dxa"/>
            <w:vAlign w:val="center"/>
          </w:tcPr>
          <w:p w:rsidR="008B7E0D" w:rsidRDefault="00C5287D">
            <w:pPr>
              <w:jc w:val="center"/>
              <w:rPr>
                <w:rFonts w:ascii="仿宋" w:eastAsia="仿宋" w:hAnsi="仿宋"/>
                <w:kern w:val="0"/>
                <w:sz w:val="28"/>
                <w:szCs w:val="28"/>
              </w:rPr>
            </w:pPr>
            <w:r>
              <w:rPr>
                <w:rFonts w:ascii="仿宋" w:eastAsia="仿宋" w:hAnsi="仿宋" w:hint="eastAsia"/>
                <w:kern w:val="0"/>
                <w:sz w:val="28"/>
                <w:szCs w:val="28"/>
              </w:rPr>
              <w:t>邮箱</w:t>
            </w:r>
          </w:p>
        </w:tc>
      </w:tr>
      <w:tr w:rsidR="008B7E0D">
        <w:trPr>
          <w:trHeight w:val="270"/>
          <w:jc w:val="center"/>
        </w:trPr>
        <w:tc>
          <w:tcPr>
            <w:tcW w:w="2448" w:type="dxa"/>
            <w:vAlign w:val="center"/>
          </w:tcPr>
          <w:p w:rsidR="008B7E0D" w:rsidRDefault="008B7E0D">
            <w:pPr>
              <w:jc w:val="center"/>
              <w:rPr>
                <w:rFonts w:ascii="仿宋" w:eastAsia="仿宋" w:hAnsi="仿宋"/>
                <w:kern w:val="0"/>
                <w:sz w:val="28"/>
                <w:szCs w:val="28"/>
              </w:rPr>
            </w:pPr>
          </w:p>
        </w:tc>
        <w:tc>
          <w:tcPr>
            <w:tcW w:w="1664" w:type="dxa"/>
            <w:vAlign w:val="center"/>
          </w:tcPr>
          <w:p w:rsidR="008B7E0D" w:rsidRDefault="008B7E0D">
            <w:pPr>
              <w:jc w:val="center"/>
              <w:rPr>
                <w:rFonts w:ascii="仿宋" w:eastAsia="仿宋" w:hAnsi="仿宋"/>
                <w:kern w:val="0"/>
                <w:sz w:val="28"/>
                <w:szCs w:val="28"/>
              </w:rPr>
            </w:pPr>
          </w:p>
        </w:tc>
        <w:tc>
          <w:tcPr>
            <w:tcW w:w="2835" w:type="dxa"/>
            <w:vAlign w:val="center"/>
          </w:tcPr>
          <w:p w:rsidR="008B7E0D" w:rsidRDefault="008B7E0D">
            <w:pPr>
              <w:jc w:val="center"/>
              <w:rPr>
                <w:rFonts w:ascii="仿宋" w:eastAsia="仿宋" w:hAnsi="仿宋"/>
                <w:kern w:val="0"/>
                <w:sz w:val="28"/>
                <w:szCs w:val="28"/>
              </w:rPr>
            </w:pPr>
          </w:p>
        </w:tc>
        <w:tc>
          <w:tcPr>
            <w:tcW w:w="3118" w:type="dxa"/>
            <w:vAlign w:val="center"/>
          </w:tcPr>
          <w:p w:rsidR="008B7E0D" w:rsidRDefault="008B7E0D">
            <w:pPr>
              <w:jc w:val="center"/>
              <w:rPr>
                <w:rFonts w:ascii="仿宋" w:eastAsia="仿宋" w:hAnsi="仿宋"/>
                <w:kern w:val="0"/>
                <w:sz w:val="28"/>
                <w:szCs w:val="28"/>
              </w:rPr>
            </w:pPr>
          </w:p>
        </w:tc>
      </w:tr>
      <w:tr w:rsidR="008B7E0D">
        <w:trPr>
          <w:trHeight w:val="345"/>
          <w:jc w:val="center"/>
        </w:trPr>
        <w:tc>
          <w:tcPr>
            <w:tcW w:w="2448" w:type="dxa"/>
            <w:vAlign w:val="center"/>
          </w:tcPr>
          <w:p w:rsidR="008B7E0D" w:rsidRDefault="008B7E0D">
            <w:pPr>
              <w:jc w:val="center"/>
              <w:rPr>
                <w:rFonts w:ascii="仿宋" w:eastAsia="仿宋" w:hAnsi="仿宋"/>
                <w:kern w:val="0"/>
                <w:sz w:val="28"/>
                <w:szCs w:val="28"/>
              </w:rPr>
            </w:pPr>
          </w:p>
        </w:tc>
        <w:tc>
          <w:tcPr>
            <w:tcW w:w="1664" w:type="dxa"/>
            <w:vAlign w:val="center"/>
          </w:tcPr>
          <w:p w:rsidR="008B7E0D" w:rsidRDefault="008B7E0D">
            <w:pPr>
              <w:jc w:val="center"/>
              <w:rPr>
                <w:rFonts w:ascii="仿宋" w:eastAsia="仿宋" w:hAnsi="仿宋"/>
                <w:kern w:val="0"/>
                <w:sz w:val="28"/>
                <w:szCs w:val="28"/>
              </w:rPr>
            </w:pPr>
          </w:p>
        </w:tc>
        <w:tc>
          <w:tcPr>
            <w:tcW w:w="2835" w:type="dxa"/>
            <w:vAlign w:val="center"/>
          </w:tcPr>
          <w:p w:rsidR="008B7E0D" w:rsidRDefault="008B7E0D">
            <w:pPr>
              <w:jc w:val="center"/>
              <w:rPr>
                <w:rFonts w:ascii="仿宋" w:eastAsia="仿宋" w:hAnsi="仿宋"/>
                <w:kern w:val="0"/>
                <w:sz w:val="28"/>
                <w:szCs w:val="28"/>
              </w:rPr>
            </w:pPr>
          </w:p>
        </w:tc>
        <w:tc>
          <w:tcPr>
            <w:tcW w:w="3118" w:type="dxa"/>
            <w:vAlign w:val="center"/>
          </w:tcPr>
          <w:p w:rsidR="008B7E0D" w:rsidRDefault="008B7E0D">
            <w:pPr>
              <w:jc w:val="center"/>
              <w:rPr>
                <w:rFonts w:ascii="仿宋" w:eastAsia="仿宋" w:hAnsi="仿宋"/>
                <w:kern w:val="0"/>
                <w:sz w:val="28"/>
                <w:szCs w:val="28"/>
              </w:rPr>
            </w:pPr>
          </w:p>
        </w:tc>
      </w:tr>
      <w:tr w:rsidR="008B7E0D">
        <w:trPr>
          <w:jc w:val="center"/>
        </w:trPr>
        <w:tc>
          <w:tcPr>
            <w:tcW w:w="10065" w:type="dxa"/>
            <w:gridSpan w:val="4"/>
            <w:vAlign w:val="center"/>
          </w:tcPr>
          <w:p w:rsidR="008B7E0D" w:rsidRDefault="00C5287D">
            <w:pPr>
              <w:rPr>
                <w:rFonts w:ascii="仿宋_GB2312" w:eastAsia="仿宋_GB2312" w:hAnsi="仿宋"/>
                <w:b/>
                <w:kern w:val="0"/>
                <w:sz w:val="28"/>
                <w:szCs w:val="28"/>
              </w:rPr>
            </w:pPr>
            <w:r>
              <w:rPr>
                <w:rFonts w:ascii="仿宋_GB2312" w:eastAsia="仿宋_GB2312" w:hAnsi="仿宋" w:hint="eastAsia"/>
                <w:b/>
                <w:kern w:val="0"/>
                <w:sz w:val="28"/>
                <w:szCs w:val="28"/>
              </w:rPr>
              <w:t>注：1、请于4月27日下午5点前将回执发送至</w:t>
            </w:r>
            <w:hyperlink r:id="rId11" w:history="1">
              <w:r>
                <w:rPr>
                  <w:rFonts w:ascii="仿宋_GB2312" w:eastAsia="仿宋_GB2312" w:hAnsi="仿宋" w:hint="eastAsia"/>
                  <w:b/>
                  <w:kern w:val="0"/>
                  <w:sz w:val="28"/>
                  <w:szCs w:val="28"/>
                </w:rPr>
                <w:t>hd_chuangyi@vip.163.com</w:t>
              </w:r>
            </w:hyperlink>
            <w:r>
              <w:rPr>
                <w:rFonts w:ascii="仿宋_GB2312" w:eastAsia="仿宋_GB2312" w:hAnsi="仿宋" w:hint="eastAsia"/>
                <w:b/>
                <w:kern w:val="0"/>
                <w:sz w:val="28"/>
                <w:szCs w:val="28"/>
              </w:rPr>
              <w:t>，活动采用腾讯会议直播方式，收到回执后通知企业具体房间号。</w:t>
            </w:r>
          </w:p>
        </w:tc>
      </w:tr>
    </w:tbl>
    <w:p w:rsidR="008B7E0D" w:rsidRDefault="008B7E0D"/>
    <w:sectPr w:rsidR="008B7E0D">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276" w:rsidRDefault="00873276">
      <w:r>
        <w:separator/>
      </w:r>
    </w:p>
  </w:endnote>
  <w:endnote w:type="continuationSeparator" w:id="0">
    <w:p w:rsidR="00873276" w:rsidRDefault="0087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Open Sans">
    <w:altName w:val="Times New Roman"/>
    <w:charset w:val="00"/>
    <w:family w:val="swiss"/>
    <w:pitch w:val="default"/>
    <w:sig w:usb0="00000000" w:usb1="00000000" w:usb2="00000028"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F45" w:rsidRDefault="00477F4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F45" w:rsidRPr="00477F45" w:rsidRDefault="00477F45" w:rsidP="00477F4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F45" w:rsidRDefault="00477F4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276" w:rsidRDefault="00873276">
      <w:r>
        <w:separator/>
      </w:r>
    </w:p>
  </w:footnote>
  <w:footnote w:type="continuationSeparator" w:id="0">
    <w:p w:rsidR="00873276" w:rsidRDefault="00873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F45" w:rsidRDefault="00477F4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F45" w:rsidRDefault="00477F4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F45" w:rsidRDefault="00477F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02170"/>
    <w:multiLevelType w:val="singleLevel"/>
    <w:tmpl w:val="4F602170"/>
    <w:lvl w:ilvl="0">
      <w:start w:val="1"/>
      <w:numFmt w:val="decimal"/>
      <w:suff w:val="nothing"/>
      <w:lvlText w:val="%1．"/>
      <w:lvlJc w:val="left"/>
      <w:pPr>
        <w:ind w:left="0" w:firstLine="400"/>
      </w:pPr>
      <w:rPr>
        <w:rFonts w:hint="default"/>
      </w:rPr>
    </w:lvl>
  </w:abstractNum>
  <w:abstractNum w:abstractNumId="1">
    <w:nsid w:val="5CC6F01D"/>
    <w:multiLevelType w:val="singleLevel"/>
    <w:tmpl w:val="5CC6F01D"/>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6A"/>
    <w:rsid w:val="000E2120"/>
    <w:rsid w:val="000E2C50"/>
    <w:rsid w:val="002356BC"/>
    <w:rsid w:val="0026626A"/>
    <w:rsid w:val="00272D2D"/>
    <w:rsid w:val="003E27FD"/>
    <w:rsid w:val="00422F8B"/>
    <w:rsid w:val="00477F45"/>
    <w:rsid w:val="00512D42"/>
    <w:rsid w:val="00594570"/>
    <w:rsid w:val="006927C6"/>
    <w:rsid w:val="00754423"/>
    <w:rsid w:val="008050D6"/>
    <w:rsid w:val="00873276"/>
    <w:rsid w:val="008B7E0D"/>
    <w:rsid w:val="008C3731"/>
    <w:rsid w:val="0092669B"/>
    <w:rsid w:val="00955682"/>
    <w:rsid w:val="009922F5"/>
    <w:rsid w:val="009A0546"/>
    <w:rsid w:val="00A07300"/>
    <w:rsid w:val="00AD4AB0"/>
    <w:rsid w:val="00AF7AF2"/>
    <w:rsid w:val="00B00F10"/>
    <w:rsid w:val="00B33F21"/>
    <w:rsid w:val="00B45DBD"/>
    <w:rsid w:val="00B6772B"/>
    <w:rsid w:val="00BD302E"/>
    <w:rsid w:val="00BE5623"/>
    <w:rsid w:val="00C13831"/>
    <w:rsid w:val="00C302C8"/>
    <w:rsid w:val="00C5287D"/>
    <w:rsid w:val="00D015DA"/>
    <w:rsid w:val="00D36EA2"/>
    <w:rsid w:val="00D41CEA"/>
    <w:rsid w:val="00E041B9"/>
    <w:rsid w:val="00E24700"/>
    <w:rsid w:val="00E33EC8"/>
    <w:rsid w:val="00E57F57"/>
    <w:rsid w:val="02D816C2"/>
    <w:rsid w:val="0EC316D9"/>
    <w:rsid w:val="29E36F99"/>
    <w:rsid w:val="2FD2784A"/>
    <w:rsid w:val="309D6641"/>
    <w:rsid w:val="34793479"/>
    <w:rsid w:val="40DA7C04"/>
    <w:rsid w:val="48F64C6B"/>
    <w:rsid w:val="508F0A6A"/>
    <w:rsid w:val="62533250"/>
    <w:rsid w:val="76432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jh-p">
    <w:name w:val="bjh-p"/>
    <w:basedOn w:val="a0"/>
    <w:qFormat/>
  </w:style>
  <w:style w:type="paragraph" w:styleId="a6">
    <w:name w:val="Balloon Text"/>
    <w:basedOn w:val="a"/>
    <w:link w:val="Char"/>
    <w:uiPriority w:val="99"/>
    <w:semiHidden/>
    <w:unhideWhenUsed/>
    <w:rsid w:val="00D41CEA"/>
    <w:rPr>
      <w:sz w:val="18"/>
      <w:szCs w:val="18"/>
    </w:rPr>
  </w:style>
  <w:style w:type="character" w:customStyle="1" w:styleId="Char">
    <w:name w:val="批注框文本 Char"/>
    <w:basedOn w:val="a0"/>
    <w:link w:val="a6"/>
    <w:uiPriority w:val="99"/>
    <w:semiHidden/>
    <w:rsid w:val="00D41CE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jh-p">
    <w:name w:val="bjh-p"/>
    <w:basedOn w:val="a0"/>
    <w:qFormat/>
  </w:style>
  <w:style w:type="paragraph" w:styleId="a6">
    <w:name w:val="Balloon Text"/>
    <w:basedOn w:val="a"/>
    <w:link w:val="Char"/>
    <w:uiPriority w:val="99"/>
    <w:semiHidden/>
    <w:unhideWhenUsed/>
    <w:rsid w:val="00D41CEA"/>
    <w:rPr>
      <w:sz w:val="18"/>
      <w:szCs w:val="18"/>
    </w:rPr>
  </w:style>
  <w:style w:type="character" w:customStyle="1" w:styleId="Char">
    <w:name w:val="批注框文本 Char"/>
    <w:basedOn w:val="a0"/>
    <w:link w:val="a6"/>
    <w:uiPriority w:val="99"/>
    <w:semiHidden/>
    <w:rsid w:val="00D41CE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d_chuangyi@vip.163.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hd_chuangyi@vip.163.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28</cp:revision>
  <cp:lastPrinted>2020-04-23T02:05:00Z</cp:lastPrinted>
  <dcterms:created xsi:type="dcterms:W3CDTF">2020-04-14T08:15:00Z</dcterms:created>
  <dcterms:modified xsi:type="dcterms:W3CDTF">2020-04-23T02:18:00Z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